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00" w:rsidRPr="00453653" w:rsidRDefault="004C14B4" w:rsidP="004536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53653">
        <w:rPr>
          <w:b/>
          <w:bCs/>
        </w:rPr>
        <w:t xml:space="preserve">ДОГОВОР № </w:t>
      </w:r>
      <w:r w:rsidR="00F572F9">
        <w:rPr>
          <w:b/>
          <w:bCs/>
        </w:rPr>
        <w:t>____</w:t>
      </w:r>
    </w:p>
    <w:p w:rsidR="002A3C63" w:rsidRDefault="002A3C63" w:rsidP="00453653">
      <w:pPr>
        <w:widowControl w:val="0"/>
        <w:tabs>
          <w:tab w:val="left" w:pos="0"/>
          <w:tab w:val="left" w:pos="4200"/>
          <w:tab w:val="left" w:pos="4800"/>
          <w:tab w:val="left" w:pos="7200"/>
          <w:tab w:val="left" w:pos="7320"/>
          <w:tab w:val="left" w:pos="7800"/>
          <w:tab w:val="left" w:pos="8160"/>
        </w:tabs>
        <w:autoSpaceDE w:val="0"/>
        <w:autoSpaceDN w:val="0"/>
        <w:adjustRightInd w:val="0"/>
        <w:ind w:right="-1416"/>
        <w:rPr>
          <w:b/>
          <w:bCs/>
        </w:rPr>
      </w:pPr>
    </w:p>
    <w:p w:rsidR="002A3C63" w:rsidRDefault="002A3C63" w:rsidP="00453653">
      <w:pPr>
        <w:widowControl w:val="0"/>
        <w:tabs>
          <w:tab w:val="left" w:pos="0"/>
          <w:tab w:val="left" w:pos="4200"/>
          <w:tab w:val="left" w:pos="4800"/>
          <w:tab w:val="left" w:pos="7200"/>
          <w:tab w:val="left" w:pos="7320"/>
          <w:tab w:val="left" w:pos="7800"/>
          <w:tab w:val="left" w:pos="8160"/>
        </w:tabs>
        <w:autoSpaceDE w:val="0"/>
        <w:autoSpaceDN w:val="0"/>
        <w:adjustRightInd w:val="0"/>
        <w:ind w:right="-1416"/>
        <w:rPr>
          <w:b/>
          <w:bCs/>
        </w:rPr>
      </w:pPr>
    </w:p>
    <w:p w:rsidR="004C14B4" w:rsidRPr="00453653" w:rsidRDefault="004C14B4" w:rsidP="00453653">
      <w:pPr>
        <w:widowControl w:val="0"/>
        <w:tabs>
          <w:tab w:val="left" w:pos="0"/>
          <w:tab w:val="left" w:pos="4200"/>
          <w:tab w:val="left" w:pos="4800"/>
          <w:tab w:val="left" w:pos="7200"/>
          <w:tab w:val="left" w:pos="7320"/>
          <w:tab w:val="left" w:pos="7800"/>
          <w:tab w:val="left" w:pos="8160"/>
        </w:tabs>
        <w:autoSpaceDE w:val="0"/>
        <w:autoSpaceDN w:val="0"/>
        <w:adjustRightInd w:val="0"/>
        <w:ind w:right="-1416"/>
        <w:rPr>
          <w:b/>
          <w:bCs/>
        </w:rPr>
      </w:pPr>
      <w:r w:rsidRPr="00453653">
        <w:rPr>
          <w:b/>
          <w:bCs/>
        </w:rPr>
        <w:t xml:space="preserve">  г. </w:t>
      </w:r>
      <w:r w:rsidR="00D70386" w:rsidRPr="00453653">
        <w:rPr>
          <w:b/>
          <w:bCs/>
        </w:rPr>
        <w:t>Обнинск</w:t>
      </w:r>
      <w:r w:rsidRPr="00453653">
        <w:rPr>
          <w:b/>
          <w:bCs/>
          <w:sz w:val="18"/>
          <w:szCs w:val="18"/>
        </w:rPr>
        <w:tab/>
      </w:r>
      <w:r w:rsidRPr="00453653">
        <w:rPr>
          <w:b/>
          <w:bCs/>
          <w:sz w:val="18"/>
          <w:szCs w:val="18"/>
        </w:rPr>
        <w:tab/>
        <w:t xml:space="preserve">                                          </w:t>
      </w:r>
      <w:r w:rsidR="008B3E88">
        <w:rPr>
          <w:b/>
          <w:bCs/>
          <w:sz w:val="18"/>
          <w:szCs w:val="18"/>
        </w:rPr>
        <w:t xml:space="preserve">               </w:t>
      </w:r>
      <w:r w:rsidR="00F572F9">
        <w:rPr>
          <w:b/>
          <w:bCs/>
          <w:sz w:val="18"/>
          <w:szCs w:val="18"/>
        </w:rPr>
        <w:t xml:space="preserve">      </w:t>
      </w:r>
      <w:r w:rsidR="008B357B">
        <w:rPr>
          <w:b/>
          <w:bCs/>
          <w:sz w:val="18"/>
          <w:szCs w:val="18"/>
        </w:rPr>
        <w:t xml:space="preserve"> </w:t>
      </w:r>
      <w:r w:rsidR="00DC0857">
        <w:rPr>
          <w:b/>
          <w:bCs/>
          <w:sz w:val="18"/>
          <w:szCs w:val="18"/>
        </w:rPr>
        <w:t xml:space="preserve"> </w:t>
      </w:r>
      <w:r w:rsidRPr="00453653">
        <w:rPr>
          <w:b/>
          <w:bCs/>
          <w:sz w:val="18"/>
          <w:szCs w:val="18"/>
        </w:rPr>
        <w:t xml:space="preserve">  </w:t>
      </w:r>
      <w:r w:rsidR="007C02E3" w:rsidRPr="00453653">
        <w:rPr>
          <w:b/>
          <w:bCs/>
        </w:rPr>
        <w:t>«</w:t>
      </w:r>
      <w:r w:rsidR="00F572F9">
        <w:rPr>
          <w:b/>
          <w:bCs/>
        </w:rPr>
        <w:t>___</w:t>
      </w:r>
      <w:r w:rsidR="00C75D58" w:rsidRPr="00453653">
        <w:rPr>
          <w:b/>
          <w:bCs/>
        </w:rPr>
        <w:t>»</w:t>
      </w:r>
      <w:r w:rsidR="00F50566">
        <w:rPr>
          <w:b/>
          <w:bCs/>
        </w:rPr>
        <w:t xml:space="preserve"> </w:t>
      </w:r>
      <w:r w:rsidR="00F572F9">
        <w:rPr>
          <w:b/>
          <w:bCs/>
        </w:rPr>
        <w:t>_________</w:t>
      </w:r>
      <w:r w:rsidRPr="00453653">
        <w:rPr>
          <w:b/>
          <w:bCs/>
        </w:rPr>
        <w:t>20</w:t>
      </w:r>
      <w:r w:rsidR="00D70386" w:rsidRPr="00453653">
        <w:rPr>
          <w:b/>
          <w:bCs/>
        </w:rPr>
        <w:t>1</w:t>
      </w:r>
      <w:r w:rsidR="00F572F9">
        <w:rPr>
          <w:b/>
          <w:bCs/>
        </w:rPr>
        <w:t>__</w:t>
      </w:r>
      <w:r w:rsidR="00106B5C" w:rsidRPr="00453653">
        <w:rPr>
          <w:b/>
          <w:bCs/>
        </w:rPr>
        <w:t xml:space="preserve"> </w:t>
      </w:r>
      <w:r w:rsidRPr="00453653">
        <w:rPr>
          <w:b/>
          <w:bCs/>
        </w:rPr>
        <w:t>г.</w:t>
      </w:r>
    </w:p>
    <w:p w:rsidR="004C14B4" w:rsidRPr="00453653" w:rsidRDefault="004C14B4" w:rsidP="00453653">
      <w:pPr>
        <w:widowControl w:val="0"/>
        <w:tabs>
          <w:tab w:val="left" w:pos="480"/>
          <w:tab w:val="left" w:pos="720"/>
          <w:tab w:val="left" w:pos="4200"/>
          <w:tab w:val="left" w:pos="4800"/>
          <w:tab w:val="left" w:pos="7200"/>
          <w:tab w:val="left" w:pos="7320"/>
          <w:tab w:val="left" w:pos="7800"/>
          <w:tab w:val="left" w:pos="8160"/>
        </w:tabs>
        <w:autoSpaceDE w:val="0"/>
        <w:autoSpaceDN w:val="0"/>
        <w:adjustRightInd w:val="0"/>
        <w:ind w:right="-1416"/>
        <w:rPr>
          <w:b/>
          <w:bCs/>
        </w:rPr>
      </w:pPr>
    </w:p>
    <w:p w:rsidR="004C14B4" w:rsidRDefault="004C14B4" w:rsidP="00453653">
      <w:pPr>
        <w:widowControl w:val="0"/>
        <w:autoSpaceDE w:val="0"/>
        <w:autoSpaceDN w:val="0"/>
        <w:adjustRightInd w:val="0"/>
        <w:jc w:val="both"/>
      </w:pPr>
      <w:r w:rsidRPr="00453653">
        <w:rPr>
          <w:b/>
          <w:bCs/>
        </w:rPr>
        <w:t xml:space="preserve">     </w:t>
      </w:r>
      <w:r w:rsidRPr="00453653">
        <w:rPr>
          <w:b/>
          <w:bCs/>
        </w:rPr>
        <w:tab/>
      </w:r>
      <w:proofErr w:type="gramStart"/>
      <w:r w:rsidR="00831E3B">
        <w:rPr>
          <w:b/>
          <w:bCs/>
        </w:rPr>
        <w:t>Об</w:t>
      </w:r>
      <w:r w:rsidR="00C8355F">
        <w:rPr>
          <w:b/>
          <w:bCs/>
        </w:rPr>
        <w:t>щество</w:t>
      </w:r>
      <w:r w:rsidR="00453653" w:rsidRPr="00453653">
        <w:rPr>
          <w:b/>
          <w:bCs/>
        </w:rPr>
        <w:t xml:space="preserve"> с ограниченной ответственностью</w:t>
      </w:r>
      <w:r w:rsidRPr="00453653">
        <w:rPr>
          <w:b/>
          <w:bCs/>
        </w:rPr>
        <w:t xml:space="preserve"> «ВЕКОС</w:t>
      </w:r>
      <w:r w:rsidR="00453653">
        <w:t>»</w:t>
      </w:r>
      <w:r w:rsidR="009F1C1B">
        <w:t xml:space="preserve"> Генеральный директор</w:t>
      </w:r>
      <w:r w:rsidR="00C8355F">
        <w:t xml:space="preserve"> Тонких Романа Викторовича, </w:t>
      </w:r>
      <w:r w:rsidR="009F1C1B">
        <w:t>в лице Ведущего</w:t>
      </w:r>
      <w:r w:rsidR="00D31DA9">
        <w:t xml:space="preserve"> специалист</w:t>
      </w:r>
      <w:r w:rsidR="009F1C1B">
        <w:t>а</w:t>
      </w:r>
      <w:r w:rsidR="002A3C63">
        <w:t xml:space="preserve"> отдела продаж</w:t>
      </w:r>
      <w:r w:rsidRPr="00453653">
        <w:t xml:space="preserve"> </w:t>
      </w:r>
      <w:r w:rsidR="00F572F9">
        <w:rPr>
          <w:b/>
          <w:bCs/>
        </w:rPr>
        <w:t>__________________________</w:t>
      </w:r>
      <w:r w:rsidRPr="00453653">
        <w:t>, действующег</w:t>
      </w:r>
      <w:r w:rsidR="00831E3B">
        <w:t xml:space="preserve">о на основании </w:t>
      </w:r>
      <w:r w:rsidR="008B357B">
        <w:t>Доверенности №</w:t>
      </w:r>
      <w:r w:rsidR="00F572F9">
        <w:t>__</w:t>
      </w:r>
      <w:r w:rsidR="00FB4810">
        <w:t xml:space="preserve"> от </w:t>
      </w:r>
      <w:r w:rsidR="00F572F9">
        <w:t>____________</w:t>
      </w:r>
      <w:r w:rsidR="00831E3B">
        <w:t>, именуемое</w:t>
      </w:r>
      <w:r w:rsidRPr="00453653">
        <w:t xml:space="preserve"> в дальнейшем «И</w:t>
      </w:r>
      <w:r w:rsidR="003452F9" w:rsidRPr="00453653">
        <w:t xml:space="preserve">сполнитель» с одной стороны </w:t>
      </w:r>
      <w:r w:rsidR="00831E3B">
        <w:t>и гражданин</w:t>
      </w:r>
      <w:r w:rsidRPr="00453653">
        <w:t xml:space="preserve"> (гражданк</w:t>
      </w:r>
      <w:r w:rsidR="00831E3B">
        <w:t>а</w:t>
      </w:r>
      <w:r w:rsidRPr="00453653">
        <w:t>)</w:t>
      </w:r>
      <w:r w:rsidR="00453653">
        <w:rPr>
          <w:b/>
          <w:color w:val="000000"/>
        </w:rPr>
        <w:t>,</w:t>
      </w:r>
      <w:r w:rsidR="00DD69EE" w:rsidRPr="00453653">
        <w:rPr>
          <w:b/>
        </w:rPr>
        <w:t xml:space="preserve"> </w:t>
      </w:r>
      <w:r w:rsidR="00F572F9">
        <w:rPr>
          <w:b/>
          <w:color w:val="000000"/>
        </w:rPr>
        <w:t>______________________________</w:t>
      </w:r>
      <w:r w:rsidR="000F7483" w:rsidRPr="00453653">
        <w:rPr>
          <w:bCs/>
        </w:rPr>
        <w:t xml:space="preserve"> </w:t>
      </w:r>
      <w:r w:rsidRPr="00453653">
        <w:rPr>
          <w:bCs/>
        </w:rPr>
        <w:t>д</w:t>
      </w:r>
      <w:r w:rsidRPr="00453653">
        <w:t>алее «Заказчик»</w:t>
      </w:r>
      <w:r w:rsidR="00453653">
        <w:t>,</w:t>
      </w:r>
      <w:r w:rsidRPr="00453653">
        <w:t xml:space="preserve"> с другой стороны, совместно именуемые «Сторонами», заключили настоящий </w:t>
      </w:r>
      <w:r w:rsidR="00453653">
        <w:t>д</w:t>
      </w:r>
      <w:r w:rsidRPr="00453653">
        <w:t>оговор (далее «</w:t>
      </w:r>
      <w:r w:rsidR="00453653">
        <w:t>д</w:t>
      </w:r>
      <w:r w:rsidRPr="00453653">
        <w:t>оговор»)</w:t>
      </w:r>
      <w:r w:rsidR="00453653">
        <w:t xml:space="preserve"> </w:t>
      </w:r>
      <w:r w:rsidRPr="00453653">
        <w:t>о нижеследующем:</w:t>
      </w:r>
      <w:proofErr w:type="gramEnd"/>
    </w:p>
    <w:p w:rsidR="00831E3B" w:rsidRPr="00453653" w:rsidRDefault="00831E3B" w:rsidP="0045365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C14B4" w:rsidRDefault="004C14B4" w:rsidP="00453653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453653">
        <w:rPr>
          <w:b/>
          <w:bCs/>
        </w:rPr>
        <w:t>1. ПРЕДМЕТ ДОГОВОРА</w:t>
      </w:r>
    </w:p>
    <w:p w:rsidR="00AE51B8" w:rsidRPr="00453653" w:rsidRDefault="00AE51B8" w:rsidP="00453653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9F4004" w:rsidRPr="009A615E" w:rsidRDefault="009A615E" w:rsidP="009A615E">
      <w:pPr>
        <w:jc w:val="both"/>
        <w:rPr>
          <w:b/>
        </w:rPr>
      </w:pPr>
      <w:r>
        <w:t xml:space="preserve">          </w:t>
      </w:r>
      <w:r w:rsidR="00A76347">
        <w:t xml:space="preserve">1.1. </w:t>
      </w:r>
      <w:proofErr w:type="gramStart"/>
      <w:r w:rsidR="004C14B4" w:rsidRPr="00453653">
        <w:t>Исполнитель принимает на себя обязательства</w:t>
      </w:r>
      <w:r w:rsidR="00107936">
        <w:t xml:space="preserve"> (в установленные договором сроки): изготовление, доставка, демонтажные</w:t>
      </w:r>
      <w:r w:rsidR="008B3E88">
        <w:t xml:space="preserve"> </w:t>
      </w:r>
      <w:r w:rsidR="00107936">
        <w:t>и монтажные работы</w:t>
      </w:r>
      <w:r w:rsidR="008B3E88">
        <w:t xml:space="preserve"> </w:t>
      </w:r>
      <w:r w:rsidR="00107936">
        <w:t xml:space="preserve">изделий </w:t>
      </w:r>
      <w:r w:rsidR="008B3E88">
        <w:t xml:space="preserve">из </w:t>
      </w:r>
      <w:proofErr w:type="spellStart"/>
      <w:r w:rsidR="008B3E88">
        <w:t>ПВХ-профиля</w:t>
      </w:r>
      <w:proofErr w:type="spellEnd"/>
      <w:r w:rsidR="008B3E88">
        <w:t xml:space="preserve"> </w:t>
      </w:r>
      <w:r w:rsidR="00107936">
        <w:t>«</w:t>
      </w:r>
      <w:r w:rsidR="00107936" w:rsidRPr="009A615E">
        <w:rPr>
          <w:lang w:val="en-US"/>
        </w:rPr>
        <w:t>VEKA</w:t>
      </w:r>
      <w:r w:rsidR="00107936">
        <w:t>» (</w:t>
      </w:r>
      <w:proofErr w:type="spellStart"/>
      <w:r w:rsidR="00107936" w:rsidRPr="009A615E">
        <w:rPr>
          <w:lang w:val="en-US"/>
        </w:rPr>
        <w:t>EuroLine</w:t>
      </w:r>
      <w:proofErr w:type="spellEnd"/>
      <w:r w:rsidR="00107936" w:rsidRPr="00107936">
        <w:t xml:space="preserve"> 58</w:t>
      </w:r>
      <w:r w:rsidR="00107936">
        <w:t xml:space="preserve">мм, </w:t>
      </w:r>
      <w:proofErr w:type="spellStart"/>
      <w:r w:rsidR="00107936" w:rsidRPr="009A615E">
        <w:rPr>
          <w:lang w:val="en-US"/>
        </w:rPr>
        <w:t>SoftLine</w:t>
      </w:r>
      <w:proofErr w:type="spellEnd"/>
      <w:r w:rsidR="00107936" w:rsidRPr="00107936">
        <w:t xml:space="preserve"> 70</w:t>
      </w:r>
      <w:r w:rsidR="00107936">
        <w:t xml:space="preserve">мм, </w:t>
      </w:r>
      <w:proofErr w:type="spellStart"/>
      <w:r w:rsidR="00107936" w:rsidRPr="009A615E">
        <w:rPr>
          <w:lang w:val="en-US"/>
        </w:rPr>
        <w:t>SoftLine</w:t>
      </w:r>
      <w:proofErr w:type="spellEnd"/>
      <w:r w:rsidR="00107936" w:rsidRPr="00107936">
        <w:t xml:space="preserve"> 82</w:t>
      </w:r>
      <w:r w:rsidR="00107936">
        <w:t xml:space="preserve">мм, </w:t>
      </w:r>
      <w:r w:rsidR="00107936" w:rsidRPr="009A615E">
        <w:rPr>
          <w:lang w:val="en-US"/>
        </w:rPr>
        <w:t>WHS</w:t>
      </w:r>
      <w:r w:rsidR="00107936" w:rsidRPr="00107936">
        <w:t xml:space="preserve"> </w:t>
      </w:r>
      <w:r w:rsidR="00107936" w:rsidRPr="009A615E">
        <w:rPr>
          <w:lang w:val="en-US"/>
        </w:rPr>
        <w:t>HALO</w:t>
      </w:r>
      <w:r w:rsidR="00107936" w:rsidRPr="00107936">
        <w:t xml:space="preserve"> </w:t>
      </w:r>
      <w:r w:rsidR="00107936">
        <w:t>60мм), изделия из алюминиевого профиля, стеклопакет (</w:t>
      </w:r>
      <w:r w:rsidR="00C8355F">
        <w:t xml:space="preserve">однокамерный </w:t>
      </w:r>
      <w:r w:rsidR="00107936">
        <w:t xml:space="preserve">24мм 4М1-16-4М1, </w:t>
      </w:r>
      <w:r w:rsidR="00C8355F">
        <w:t xml:space="preserve">двухкамерный </w:t>
      </w:r>
      <w:r w:rsidR="00107936">
        <w:t xml:space="preserve">32мм 4М1-10-4М1-10-4М1, 36мм 4М1-12-4М1-12-4М1, 42мм 4М1-15-4М1-15-4М1) </w:t>
      </w:r>
      <w:r w:rsidR="00A76347">
        <w:t>указанных в Приложении</w:t>
      </w:r>
      <w:r w:rsidR="00107936">
        <w:t xml:space="preserve"> №1 настоящего договора, являющегося неотъемлемой </w:t>
      </w:r>
      <w:r w:rsidR="009C2E26">
        <w:t xml:space="preserve">его </w:t>
      </w:r>
      <w:r w:rsidR="00107936">
        <w:t>частью.</w:t>
      </w:r>
      <w:proofErr w:type="gramEnd"/>
      <w:r w:rsidR="00107936">
        <w:t xml:space="preserve"> Комплектуются изделия фурнитурой «</w:t>
      </w:r>
      <w:r w:rsidR="00107936" w:rsidRPr="009A615E">
        <w:rPr>
          <w:lang w:val="en-US"/>
        </w:rPr>
        <w:t>SIEGENIA</w:t>
      </w:r>
      <w:r w:rsidR="00107936" w:rsidRPr="00107936">
        <w:t xml:space="preserve"> </w:t>
      </w:r>
      <w:r w:rsidR="00107936" w:rsidRPr="009A615E">
        <w:rPr>
          <w:lang w:val="en-US"/>
        </w:rPr>
        <w:t>TITAN</w:t>
      </w:r>
      <w:r w:rsidR="00107936">
        <w:t>», «</w:t>
      </w:r>
      <w:r w:rsidR="00107936" w:rsidRPr="009A615E">
        <w:rPr>
          <w:lang w:val="en-US"/>
        </w:rPr>
        <w:t>SIEGE</w:t>
      </w:r>
      <w:r w:rsidRPr="009A615E">
        <w:rPr>
          <w:lang w:val="en-US"/>
        </w:rPr>
        <w:t>N</w:t>
      </w:r>
      <w:r w:rsidR="00107936" w:rsidRPr="009A615E">
        <w:rPr>
          <w:lang w:val="en-US"/>
        </w:rPr>
        <w:t>IA</w:t>
      </w:r>
      <w:r w:rsidRPr="009A615E">
        <w:t xml:space="preserve"> </w:t>
      </w:r>
      <w:proofErr w:type="spellStart"/>
      <w:r w:rsidRPr="009A615E">
        <w:rPr>
          <w:lang w:val="en-US"/>
        </w:rPr>
        <w:t>Favorit</w:t>
      </w:r>
      <w:proofErr w:type="spellEnd"/>
      <w:r>
        <w:t>»,</w:t>
      </w:r>
      <w:r w:rsidRPr="009A615E">
        <w:t xml:space="preserve"> </w:t>
      </w:r>
      <w:r w:rsidRPr="009A615E">
        <w:rPr>
          <w:lang w:val="en-US"/>
        </w:rPr>
        <w:t>VHS</w:t>
      </w:r>
      <w:r>
        <w:t xml:space="preserve"> (глухие, поворотные, поворотно-откидные)</w:t>
      </w:r>
      <w:r w:rsidR="00107936" w:rsidRPr="00107936">
        <w:t xml:space="preserve"> </w:t>
      </w:r>
      <w:r w:rsidR="008B3E88">
        <w:t>в количестве</w:t>
      </w:r>
      <w:proofErr w:type="gramStart"/>
      <w:r w:rsidR="008B3E88">
        <w:t xml:space="preserve"> </w:t>
      </w:r>
      <w:r w:rsidRPr="009A615E">
        <w:rPr>
          <w:b/>
        </w:rPr>
        <w:t>___</w:t>
      </w:r>
      <w:r w:rsidR="00B057A9">
        <w:t xml:space="preserve"> (</w:t>
      </w:r>
      <w:r>
        <w:t>_______</w:t>
      </w:r>
      <w:r w:rsidR="008B3E88">
        <w:t xml:space="preserve">) </w:t>
      </w:r>
      <w:proofErr w:type="gramEnd"/>
      <w:r w:rsidR="008B3E88">
        <w:t>штук</w:t>
      </w:r>
      <w:r w:rsidR="00B057A9">
        <w:t>и</w:t>
      </w:r>
      <w:r w:rsidR="008B3E88">
        <w:t xml:space="preserve"> по адресу:</w:t>
      </w:r>
      <w:r w:rsidR="00DC0857">
        <w:t xml:space="preserve"> </w:t>
      </w:r>
      <w:r w:rsidR="009C2E26">
        <w:rPr>
          <w:b/>
        </w:rPr>
        <w:t>__________________________</w:t>
      </w:r>
    </w:p>
    <w:p w:rsidR="009A615E" w:rsidRPr="00453653" w:rsidRDefault="009A615E" w:rsidP="009A615E">
      <w:pPr>
        <w:jc w:val="both"/>
      </w:pPr>
      <w:r>
        <w:t xml:space="preserve">        </w:t>
      </w:r>
      <w:r w:rsidR="00A76347">
        <w:t xml:space="preserve">  1.2. </w:t>
      </w:r>
      <w:r>
        <w:t xml:space="preserve">Все пожелания Заказчика фиксируются в письменном виде, устные договоренности не имеют силу договора. </w:t>
      </w:r>
    </w:p>
    <w:p w:rsidR="009A615E" w:rsidRDefault="009A615E" w:rsidP="009A615E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</w:t>
      </w:r>
      <w:r w:rsidRPr="00453653">
        <w:t xml:space="preserve"> </w:t>
      </w:r>
      <w:r w:rsidR="00A76347">
        <w:t xml:space="preserve">  1.3. </w:t>
      </w:r>
      <w:r>
        <w:t xml:space="preserve">Любые изменения, возникающие после подписания настоящего Договора, оформляются дополнительным соглашением; </w:t>
      </w:r>
    </w:p>
    <w:p w:rsidR="007828CB" w:rsidRPr="00A03B48" w:rsidRDefault="009A615E" w:rsidP="00A03B48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 </w:t>
      </w:r>
      <w:r w:rsidR="00A76347">
        <w:t xml:space="preserve">  1.4. </w:t>
      </w:r>
      <w:r>
        <w:t xml:space="preserve">Работы по настоящему договору начинаются после полного согласования всех параметров конструкции и после </w:t>
      </w:r>
      <w:r w:rsidR="009C2E26">
        <w:t>внесения «Заказчиком»</w:t>
      </w:r>
      <w:r>
        <w:t xml:space="preserve"> авансового платежа на расчетный счет Исп</w:t>
      </w:r>
      <w:r w:rsidR="003B4D85">
        <w:t>олнителя или в кассу Предприятия.</w:t>
      </w:r>
    </w:p>
    <w:p w:rsidR="007828CB" w:rsidRDefault="007828CB" w:rsidP="007828CB">
      <w:pPr>
        <w:widowControl w:val="0"/>
        <w:tabs>
          <w:tab w:val="left" w:pos="567"/>
        </w:tabs>
        <w:autoSpaceDE w:val="0"/>
        <w:autoSpaceDN w:val="0"/>
        <w:adjustRightInd w:val="0"/>
        <w:ind w:firstLine="87"/>
        <w:jc w:val="center"/>
        <w:rPr>
          <w:b/>
          <w:bCs/>
        </w:rPr>
      </w:pPr>
    </w:p>
    <w:p w:rsidR="00AE51B8" w:rsidRDefault="004C14B4" w:rsidP="007828CB">
      <w:pPr>
        <w:widowControl w:val="0"/>
        <w:tabs>
          <w:tab w:val="left" w:pos="567"/>
        </w:tabs>
        <w:autoSpaceDE w:val="0"/>
        <w:autoSpaceDN w:val="0"/>
        <w:adjustRightInd w:val="0"/>
        <w:ind w:firstLine="87"/>
        <w:jc w:val="center"/>
        <w:rPr>
          <w:b/>
          <w:bCs/>
        </w:rPr>
      </w:pPr>
      <w:r w:rsidRPr="00453653">
        <w:rPr>
          <w:b/>
          <w:bCs/>
        </w:rPr>
        <w:t xml:space="preserve">2. </w:t>
      </w:r>
      <w:r w:rsidR="00FF6549">
        <w:rPr>
          <w:b/>
          <w:bCs/>
        </w:rPr>
        <w:t xml:space="preserve">ПРАВА И </w:t>
      </w:r>
      <w:r w:rsidRPr="00453653">
        <w:rPr>
          <w:b/>
          <w:bCs/>
        </w:rPr>
        <w:t>ОБЯЗАННОСТИ СТОРОН</w:t>
      </w:r>
    </w:p>
    <w:p w:rsidR="00A03B48" w:rsidRPr="00A03B48" w:rsidRDefault="00A03B48" w:rsidP="00A3311F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</w:t>
      </w:r>
    </w:p>
    <w:p w:rsidR="007F5A2B" w:rsidRPr="00A03B48" w:rsidRDefault="007828CB" w:rsidP="00A03B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A03B48">
        <w:t xml:space="preserve">       </w:t>
      </w:r>
      <w:r w:rsidR="007F5A2B" w:rsidRPr="00714AB9">
        <w:rPr>
          <w:b/>
        </w:rPr>
        <w:t xml:space="preserve">Заказчик </w:t>
      </w:r>
      <w:r w:rsidR="00A76347">
        <w:rPr>
          <w:b/>
        </w:rPr>
        <w:t>принимает на себя обязательства:</w:t>
      </w:r>
    </w:p>
    <w:p w:rsidR="00735258" w:rsidRDefault="007828CB" w:rsidP="00203DD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</w:t>
      </w:r>
      <w:r w:rsidR="00A76347">
        <w:t xml:space="preserve">2.1. </w:t>
      </w:r>
      <w:r w:rsidR="00735258">
        <w:t>Согласовать и подписать Приложение №1 к настоящему договору;</w:t>
      </w:r>
    </w:p>
    <w:p w:rsidR="00C10998" w:rsidRDefault="007828CB" w:rsidP="00203DD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</w:t>
      </w:r>
      <w:r w:rsidR="00735258">
        <w:t xml:space="preserve"> </w:t>
      </w:r>
      <w:r w:rsidR="00C8355F">
        <w:t xml:space="preserve">2.2. </w:t>
      </w:r>
      <w:proofErr w:type="gramStart"/>
      <w:r w:rsidR="00735258">
        <w:t>Обеспечить готовность объекта установки (доставки) свободный доступ к объекту, обеспечить прием</w:t>
      </w:r>
      <w:r w:rsidR="002B7CB8">
        <w:t xml:space="preserve"> </w:t>
      </w:r>
      <w:r w:rsidR="007F5A2B">
        <w:t xml:space="preserve">изделий в указанное </w:t>
      </w:r>
      <w:r w:rsidR="00C10998">
        <w:t>и согласованное заранее с Исполнителем время</w:t>
      </w:r>
      <w:r w:rsidR="00532E71">
        <w:t xml:space="preserve"> (часы доставки могут измениться в связи с погодными условиями, техническими неполадками автотранспорта, подъездными дорогами к объ</w:t>
      </w:r>
      <w:r w:rsidR="002A3C63">
        <w:t xml:space="preserve">екту, </w:t>
      </w:r>
      <w:r w:rsidR="00C10998">
        <w:t>сбоями работы</w:t>
      </w:r>
      <w:r w:rsidR="00532E71">
        <w:t xml:space="preserve"> лифтов в многоквартирных домах</w:t>
      </w:r>
      <w:r w:rsidR="00C10998">
        <w:t xml:space="preserve"> и т.д.) о чем Исполнитель уведомляет</w:t>
      </w:r>
      <w:r w:rsidR="00532E71">
        <w:t xml:space="preserve"> Заказчика, но не ранее чем через 3</w:t>
      </w:r>
      <w:r w:rsidR="00714AB9">
        <w:t xml:space="preserve"> </w:t>
      </w:r>
      <w:r w:rsidR="00C10998">
        <w:t>(три) часа от назначенного</w:t>
      </w:r>
      <w:proofErr w:type="gramEnd"/>
      <w:r w:rsidR="002A3C63">
        <w:t xml:space="preserve"> времени. </w:t>
      </w:r>
    </w:p>
    <w:p w:rsidR="007F5A2B" w:rsidRDefault="007828CB" w:rsidP="00203DD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</w:t>
      </w:r>
      <w:r w:rsidR="00C8355F">
        <w:t>2.3</w:t>
      </w:r>
      <w:r w:rsidR="00A76347">
        <w:t xml:space="preserve">. </w:t>
      </w:r>
      <w:r w:rsidR="007F5A2B">
        <w:t xml:space="preserve">Подготовить помещение </w:t>
      </w:r>
      <w:r w:rsidR="00EA0872">
        <w:t>к производству монтажных</w:t>
      </w:r>
      <w:r w:rsidR="00532E71">
        <w:t xml:space="preserve"> </w:t>
      </w:r>
      <w:r w:rsidR="00EA0872">
        <w:t>работ</w:t>
      </w:r>
      <w:r w:rsidR="00532E71">
        <w:t xml:space="preserve"> (отодвинуть </w:t>
      </w:r>
      <w:r w:rsidR="002B7CB8">
        <w:t xml:space="preserve">на расстояние не менее 3 (трех) метров, либо убрать все предметы </w:t>
      </w:r>
      <w:r w:rsidR="00532E71">
        <w:t xml:space="preserve">от </w:t>
      </w:r>
      <w:proofErr w:type="spellStart"/>
      <w:r w:rsidR="00532E71">
        <w:t>оконно-балконного</w:t>
      </w:r>
      <w:proofErr w:type="spellEnd"/>
      <w:r w:rsidR="00532E71">
        <w:t xml:space="preserve"> проема</w:t>
      </w:r>
      <w:r w:rsidR="002B7CB8">
        <w:t>, на</w:t>
      </w:r>
      <w:r w:rsidR="00532E71">
        <w:t xml:space="preserve">крыть </w:t>
      </w:r>
      <w:r w:rsidR="002B7CB8">
        <w:t xml:space="preserve">все </w:t>
      </w:r>
      <w:r w:rsidR="00532E71">
        <w:t>предметы укрыв</w:t>
      </w:r>
      <w:r w:rsidR="002B7CB8">
        <w:t>ным материалом</w:t>
      </w:r>
      <w:r w:rsidR="00532E71">
        <w:t>,</w:t>
      </w:r>
      <w:r w:rsidR="002B7CB8">
        <w:t xml:space="preserve"> а также изолировать или</w:t>
      </w:r>
      <w:r w:rsidR="00532E71">
        <w:t xml:space="preserve"> убрать из помещения домашних животных</w:t>
      </w:r>
      <w:r w:rsidR="002B7CB8">
        <w:t>)</w:t>
      </w:r>
      <w:r w:rsidR="00313D63">
        <w:t>;</w:t>
      </w:r>
    </w:p>
    <w:p w:rsidR="007F5A2B" w:rsidRDefault="007828CB" w:rsidP="00203DD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</w:t>
      </w:r>
      <w:r w:rsidR="00C8355F">
        <w:t>2.4</w:t>
      </w:r>
      <w:r w:rsidR="00A76347">
        <w:t xml:space="preserve">. </w:t>
      </w:r>
      <w:r w:rsidR="007F5A2B">
        <w:t xml:space="preserve">Обеспечить Исполнителя </w:t>
      </w:r>
      <w:r w:rsidR="00244F52">
        <w:t xml:space="preserve">бесплатным доступом к пользованию </w:t>
      </w:r>
      <w:r w:rsidR="007F5A2B">
        <w:t>электроэнергией</w:t>
      </w:r>
      <w:r w:rsidR="00EA0872">
        <w:t xml:space="preserve"> (220</w:t>
      </w:r>
      <w:r w:rsidR="00EA0872">
        <w:rPr>
          <w:lang w:val="en-US"/>
        </w:rPr>
        <w:t>V</w:t>
      </w:r>
      <w:r w:rsidR="00244F52">
        <w:t>, 380</w:t>
      </w:r>
      <w:r w:rsidR="00244F52">
        <w:rPr>
          <w:lang w:val="en-US"/>
        </w:rPr>
        <w:t>V</w:t>
      </w:r>
      <w:r w:rsidR="00EA0872" w:rsidRPr="00EA0872">
        <w:t>)</w:t>
      </w:r>
      <w:r w:rsidR="00EA0872">
        <w:t>,</w:t>
      </w:r>
      <w:r w:rsidR="007F5A2B">
        <w:t xml:space="preserve"> </w:t>
      </w:r>
      <w:r w:rsidR="00244F52">
        <w:t>в количестве, необходимом для выполнения работ по настоящему договору</w:t>
      </w:r>
      <w:r w:rsidR="00313D63">
        <w:t>;</w:t>
      </w:r>
    </w:p>
    <w:p w:rsidR="00244F52" w:rsidRDefault="007828CB" w:rsidP="00203DD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</w:t>
      </w:r>
      <w:r w:rsidR="00C8355F">
        <w:t>2.5</w:t>
      </w:r>
      <w:r w:rsidR="00A76347">
        <w:t xml:space="preserve">. </w:t>
      </w:r>
      <w:r w:rsidR="00244F52">
        <w:t xml:space="preserve">Указать местонахождение скрытых коммуникаций (электропроводки, отопление, водоснабжение, вентиляции и т.д.), расположенных ближе, чем на 1 (один) от </w:t>
      </w:r>
      <w:proofErr w:type="spellStart"/>
      <w:r w:rsidR="00244F52">
        <w:t>оконно-балконного</w:t>
      </w:r>
      <w:proofErr w:type="spellEnd"/>
      <w:r w:rsidR="00244F52">
        <w:t xml:space="preserve"> или дверного проема, где производятся монтажные и отделочные работы;</w:t>
      </w:r>
    </w:p>
    <w:p w:rsidR="001267AE" w:rsidRDefault="007828CB" w:rsidP="0043340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</w:t>
      </w:r>
      <w:r w:rsidR="00C8355F">
        <w:t>2.6</w:t>
      </w:r>
      <w:r w:rsidR="00A76347">
        <w:t xml:space="preserve">. </w:t>
      </w:r>
      <w:r w:rsidR="002A3C63">
        <w:t>П</w:t>
      </w:r>
      <w:r w:rsidR="00EA0872">
        <w:t xml:space="preserve">осле получения извещения о выполнении работ </w:t>
      </w:r>
      <w:r w:rsidR="00FF55F5">
        <w:t xml:space="preserve">по настоящему договору </w:t>
      </w:r>
      <w:r w:rsidR="00EA0872">
        <w:t>принять результат</w:t>
      </w:r>
      <w:r w:rsidR="00FF55F5">
        <w:t xml:space="preserve"> и</w:t>
      </w:r>
      <w:r w:rsidR="00982129">
        <w:t xml:space="preserve"> подписать</w:t>
      </w:r>
      <w:r w:rsidR="00EA0872">
        <w:t xml:space="preserve"> «Акт сдачи-приема изделий и выполненных работ</w:t>
      </w:r>
      <w:r w:rsidR="00982129">
        <w:t xml:space="preserve">» </w:t>
      </w:r>
      <w:proofErr w:type="gramStart"/>
      <w:r w:rsidR="00FF55F5">
        <w:t>согласно пункта</w:t>
      </w:r>
      <w:proofErr w:type="gramEnd"/>
      <w:r w:rsidR="00FF55F5">
        <w:t xml:space="preserve"> _____ </w:t>
      </w:r>
      <w:r w:rsidR="00982129">
        <w:t>и произвести</w:t>
      </w:r>
      <w:r w:rsidR="00532E71">
        <w:t xml:space="preserve"> с Исполнителем</w:t>
      </w:r>
      <w:r w:rsidR="00FF55F5">
        <w:t xml:space="preserve"> окончательный расчет</w:t>
      </w:r>
      <w:r w:rsidR="00982129">
        <w:t xml:space="preserve"> </w:t>
      </w:r>
      <w:r w:rsidR="00714AB9">
        <w:t>в установленном настоящим договором порядке</w:t>
      </w:r>
      <w:r w:rsidR="00BA72C7">
        <w:t xml:space="preserve">. </w:t>
      </w:r>
      <w:r w:rsidR="00532E71">
        <w:t xml:space="preserve">В случае невозможности по независящим </w:t>
      </w:r>
      <w:r w:rsidR="00982129">
        <w:t>от Заказчика причинам</w:t>
      </w:r>
      <w:r w:rsidR="00D85085">
        <w:t xml:space="preserve"> принять работы и подписать «Акт сдачи-приема изделий и выполненных работ» направить на объект установки своего представителя уполномоченного для подписания «Акт сдачи-приема изделий и выполненных работ»</w:t>
      </w:r>
      <w:r w:rsidR="00982129">
        <w:t xml:space="preserve"> в день производства демонтажно-монтажных работ</w:t>
      </w:r>
      <w:r w:rsidR="00D85085">
        <w:t>.</w:t>
      </w:r>
    </w:p>
    <w:p w:rsidR="00A3311F" w:rsidRPr="00433401" w:rsidRDefault="00A3311F" w:rsidP="0043340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</w:p>
    <w:p w:rsidR="00EA0872" w:rsidRDefault="007828CB" w:rsidP="003828A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</w:t>
      </w:r>
      <w:r w:rsidR="00714AB9" w:rsidRPr="00714AB9">
        <w:rPr>
          <w:b/>
        </w:rPr>
        <w:t>Заказчик вправе:</w:t>
      </w:r>
    </w:p>
    <w:p w:rsidR="00E40B15" w:rsidRDefault="007828CB" w:rsidP="003828AC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        </w:t>
      </w:r>
      <w:r w:rsidR="00714AB9" w:rsidRPr="00714AB9">
        <w:t xml:space="preserve"> </w:t>
      </w:r>
      <w:r>
        <w:t xml:space="preserve"> </w:t>
      </w:r>
      <w:r w:rsidR="00C8355F">
        <w:t>2.7</w:t>
      </w:r>
      <w:r w:rsidR="00A76347">
        <w:t xml:space="preserve">. </w:t>
      </w:r>
      <w:r w:rsidR="00C04379">
        <w:t xml:space="preserve">В </w:t>
      </w:r>
      <w:r w:rsidR="00E40B15">
        <w:t>любое время проверять ход и количество, выполняемой по договору, работы в процессе ее совершения, при этом не вмешиваться в технологический процесс и хозяйственную деятельность Исполнителя.</w:t>
      </w:r>
    </w:p>
    <w:p w:rsidR="008B07D7" w:rsidRDefault="007828CB" w:rsidP="003828AC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         </w:t>
      </w:r>
      <w:r w:rsidR="00C8355F">
        <w:t>2.8</w:t>
      </w:r>
      <w:r w:rsidR="00A76347">
        <w:t xml:space="preserve">. </w:t>
      </w:r>
      <w:r w:rsidR="00E40B15">
        <w:t>Требовать от Исполнителя надлежащего выполнения обязательств в соответствии с условиями настоящего договора, а также своевременного устранения выявленных недостатков.</w:t>
      </w:r>
    </w:p>
    <w:p w:rsidR="008B07D7" w:rsidRDefault="007828CB" w:rsidP="003828AC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         </w:t>
      </w:r>
      <w:r w:rsidR="00C8355F">
        <w:t>2.9</w:t>
      </w:r>
      <w:r w:rsidR="00A76347">
        <w:t xml:space="preserve">. </w:t>
      </w:r>
      <w:r w:rsidR="008B07D7">
        <w:t xml:space="preserve">Определять лиц, непосредственно участвующих в </w:t>
      </w:r>
      <w:proofErr w:type="gramStart"/>
      <w:r w:rsidR="008B07D7">
        <w:t>контроле за</w:t>
      </w:r>
      <w:proofErr w:type="gramEnd"/>
      <w:r w:rsidR="008B07D7">
        <w:t xml:space="preserve"> ходом выполнения Исполнителем работ.</w:t>
      </w:r>
    </w:p>
    <w:p w:rsidR="00714AB9" w:rsidRDefault="007828CB" w:rsidP="003828AC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 xml:space="preserve">        </w:t>
      </w:r>
      <w:r w:rsidR="00C8355F">
        <w:t>2.10</w:t>
      </w:r>
      <w:r w:rsidR="00A76347">
        <w:t>.</w:t>
      </w:r>
      <w:r>
        <w:t xml:space="preserve"> </w:t>
      </w:r>
      <w:r w:rsidR="008B07D7">
        <w:t>Осуществлять иные права, предусмотренные настоящим договором и действующим законодательством РФ.</w:t>
      </w:r>
      <w:r w:rsidR="00E40B15">
        <w:t xml:space="preserve"> </w:t>
      </w:r>
    </w:p>
    <w:p w:rsidR="00A3311F" w:rsidRPr="00714AB9" w:rsidRDefault="00A3311F" w:rsidP="00A3311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14AB9">
        <w:rPr>
          <w:b/>
        </w:rPr>
        <w:t>Исполнитель принимает на себя обязательства:</w:t>
      </w:r>
    </w:p>
    <w:p w:rsidR="00A3311F" w:rsidRDefault="00A3311F" w:rsidP="00A3311F">
      <w:pPr>
        <w:widowControl w:val="0"/>
        <w:tabs>
          <w:tab w:val="left" w:pos="567"/>
          <w:tab w:val="left" w:pos="8640"/>
          <w:tab w:val="left" w:pos="9120"/>
          <w:tab w:val="left" w:pos="10200"/>
        </w:tabs>
        <w:autoSpaceDE w:val="0"/>
        <w:autoSpaceDN w:val="0"/>
        <w:adjustRightInd w:val="0"/>
        <w:ind w:right="-268"/>
        <w:jc w:val="both"/>
      </w:pPr>
      <w:r>
        <w:t xml:space="preserve">        </w:t>
      </w:r>
      <w:r w:rsidRPr="00453653">
        <w:t>2.</w:t>
      </w:r>
      <w:r>
        <w:t xml:space="preserve">11. Выполнить работы, указанные в пункте 1.1. настоящего договора, в течение </w:t>
      </w:r>
      <w:r>
        <w:rPr>
          <w:u w:val="single"/>
        </w:rPr>
        <w:t>15</w:t>
      </w:r>
      <w:r>
        <w:t xml:space="preserve">  рабочих дней с момента заключении договора,</w:t>
      </w:r>
      <w:r w:rsidRPr="009C5A89">
        <w:t xml:space="preserve"> </w:t>
      </w:r>
      <w:r>
        <w:t xml:space="preserve">ламинированные изделия от </w:t>
      </w:r>
      <w:r w:rsidRPr="00532E71">
        <w:rPr>
          <w:u w:val="single"/>
        </w:rPr>
        <w:t>20</w:t>
      </w:r>
      <w:r>
        <w:t xml:space="preserve"> рабочих дней;</w:t>
      </w:r>
    </w:p>
    <w:p w:rsidR="00A3311F" w:rsidRPr="001046F5" w:rsidRDefault="00A3311F" w:rsidP="00A3311F">
      <w:pPr>
        <w:widowControl w:val="0"/>
        <w:tabs>
          <w:tab w:val="left" w:pos="567"/>
          <w:tab w:val="left" w:pos="8640"/>
          <w:tab w:val="left" w:pos="9120"/>
          <w:tab w:val="left" w:pos="10200"/>
        </w:tabs>
        <w:autoSpaceDE w:val="0"/>
        <w:autoSpaceDN w:val="0"/>
        <w:adjustRightInd w:val="0"/>
        <w:ind w:right="-268"/>
        <w:jc w:val="both"/>
      </w:pPr>
      <w:r>
        <w:t xml:space="preserve">        2.12. Незамедлительно предупредить Заказчика и до получения от него указаний приостановить работу при обнаружении не зависящих от Исполнителя обстоятельств, которые грозят годности или прочности результатов выполняемой работы, либо создают невозможность ее завершения в срок;</w:t>
      </w:r>
    </w:p>
    <w:p w:rsidR="007828CB" w:rsidRDefault="00A3311F" w:rsidP="00A3311F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2.13. </w:t>
      </w:r>
      <w:r w:rsidRPr="00453653">
        <w:t xml:space="preserve"> </w:t>
      </w:r>
      <w:r>
        <w:t>В обязанность Исполнителя не входит подготовка помещения к монтажным работам, защита его от возможной порчи строительным мусором, а также уборка строительного мусора (строительный мусор выносится на лестничную площадку).</w:t>
      </w:r>
    </w:p>
    <w:p w:rsidR="007828CB" w:rsidRPr="00714AB9" w:rsidRDefault="007828CB" w:rsidP="003828AC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4C14B4" w:rsidRDefault="004C14B4" w:rsidP="00EA0872">
      <w:pPr>
        <w:widowControl w:val="0"/>
        <w:tabs>
          <w:tab w:val="left" w:pos="3075"/>
        </w:tabs>
        <w:autoSpaceDE w:val="0"/>
        <w:autoSpaceDN w:val="0"/>
        <w:adjustRightInd w:val="0"/>
        <w:jc w:val="center"/>
        <w:rPr>
          <w:b/>
          <w:bCs/>
        </w:rPr>
      </w:pPr>
      <w:r w:rsidRPr="00453653">
        <w:rPr>
          <w:b/>
          <w:bCs/>
        </w:rPr>
        <w:t xml:space="preserve">3. </w:t>
      </w:r>
      <w:r w:rsidR="00DE0C62">
        <w:rPr>
          <w:b/>
          <w:bCs/>
        </w:rPr>
        <w:t>СТОИМОСТЬ РАБОТ И</w:t>
      </w:r>
      <w:r w:rsidRPr="00453653">
        <w:rPr>
          <w:b/>
          <w:bCs/>
        </w:rPr>
        <w:t xml:space="preserve"> ПОРЯДОК ОПЛАТЫ</w:t>
      </w:r>
    </w:p>
    <w:p w:rsidR="001267AE" w:rsidRDefault="001267AE" w:rsidP="00EA0872">
      <w:pPr>
        <w:widowControl w:val="0"/>
        <w:tabs>
          <w:tab w:val="left" w:pos="3075"/>
        </w:tabs>
        <w:autoSpaceDE w:val="0"/>
        <w:autoSpaceDN w:val="0"/>
        <w:adjustRightInd w:val="0"/>
        <w:jc w:val="center"/>
        <w:rPr>
          <w:b/>
          <w:bCs/>
        </w:rPr>
      </w:pPr>
    </w:p>
    <w:p w:rsidR="00EA0872" w:rsidRDefault="00DE0C62" w:rsidP="00203DD1">
      <w:pPr>
        <w:widowControl w:val="0"/>
        <w:tabs>
          <w:tab w:val="left" w:pos="567"/>
          <w:tab w:val="left" w:pos="3075"/>
        </w:tabs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="007828CB">
        <w:t xml:space="preserve">    </w:t>
      </w:r>
      <w:r w:rsidR="00A76347">
        <w:t xml:space="preserve">  </w:t>
      </w:r>
      <w:r w:rsidR="007828CB">
        <w:t xml:space="preserve"> </w:t>
      </w:r>
      <w:r w:rsidR="00A76347">
        <w:t xml:space="preserve">3.1. </w:t>
      </w:r>
      <w:r w:rsidR="00EA0872">
        <w:t>Общая с</w:t>
      </w:r>
      <w:r w:rsidR="004C14B4" w:rsidRPr="00453653">
        <w:t>тоимость</w:t>
      </w:r>
      <w:r>
        <w:t xml:space="preserve"> </w:t>
      </w:r>
      <w:r w:rsidR="00982129">
        <w:t xml:space="preserve">работ </w:t>
      </w:r>
      <w:r w:rsidR="009C2E26">
        <w:t xml:space="preserve">по </w:t>
      </w:r>
      <w:r w:rsidR="004C14B4" w:rsidRPr="00453653">
        <w:t>настояще</w:t>
      </w:r>
      <w:r w:rsidR="009C2E26">
        <w:t>му</w:t>
      </w:r>
      <w:r w:rsidR="004C14B4" w:rsidRPr="00453653">
        <w:t xml:space="preserve"> </w:t>
      </w:r>
      <w:r>
        <w:t>д</w:t>
      </w:r>
      <w:r w:rsidR="009C2E26">
        <w:t>оговору</w:t>
      </w:r>
      <w:r w:rsidR="004C14B4" w:rsidRPr="00453653">
        <w:t xml:space="preserve"> составляет</w:t>
      </w:r>
      <w:r>
        <w:t>:</w:t>
      </w:r>
      <w:r w:rsidR="00D543A8" w:rsidRPr="00453653">
        <w:t xml:space="preserve"> </w:t>
      </w:r>
      <w:r w:rsidR="00F572F9">
        <w:rPr>
          <w:b/>
        </w:rPr>
        <w:t>____________</w:t>
      </w:r>
      <w:r w:rsidR="009C2E26">
        <w:rPr>
          <w:b/>
        </w:rPr>
        <w:t>,00 коп</w:t>
      </w:r>
      <w:r w:rsidR="002A3C63">
        <w:rPr>
          <w:b/>
        </w:rPr>
        <w:t>.</w:t>
      </w:r>
      <w:r w:rsidR="00176FE0" w:rsidRPr="00453653">
        <w:rPr>
          <w:b/>
        </w:rPr>
        <w:t xml:space="preserve"> </w:t>
      </w:r>
    </w:p>
    <w:p w:rsidR="006F110F" w:rsidRPr="00453653" w:rsidRDefault="00797E10" w:rsidP="00203DD1">
      <w:pPr>
        <w:widowControl w:val="0"/>
        <w:tabs>
          <w:tab w:val="left" w:pos="567"/>
          <w:tab w:val="left" w:pos="3075"/>
        </w:tabs>
        <w:autoSpaceDE w:val="0"/>
        <w:autoSpaceDN w:val="0"/>
        <w:adjustRightInd w:val="0"/>
        <w:jc w:val="both"/>
        <w:rPr>
          <w:b/>
        </w:rPr>
      </w:pPr>
      <w:r w:rsidRPr="00453653">
        <w:rPr>
          <w:b/>
        </w:rPr>
        <w:t>(</w:t>
      </w:r>
      <w:r w:rsidR="00F572F9">
        <w:rPr>
          <w:b/>
        </w:rPr>
        <w:t>_____________________________________________________</w:t>
      </w:r>
      <w:r w:rsidR="00950F5D">
        <w:rPr>
          <w:b/>
        </w:rPr>
        <w:t xml:space="preserve"> </w:t>
      </w:r>
      <w:r w:rsidR="002A3C63">
        <w:rPr>
          <w:b/>
        </w:rPr>
        <w:t>рублей</w:t>
      </w:r>
      <w:r w:rsidR="009C2E26">
        <w:rPr>
          <w:b/>
        </w:rPr>
        <w:t>)</w:t>
      </w:r>
      <w:r w:rsidR="005370B8" w:rsidRPr="00453653">
        <w:rPr>
          <w:b/>
        </w:rPr>
        <w:t xml:space="preserve"> 0</w:t>
      </w:r>
      <w:r w:rsidR="00D70386" w:rsidRPr="00453653">
        <w:rPr>
          <w:b/>
        </w:rPr>
        <w:t>0</w:t>
      </w:r>
      <w:r w:rsidR="005370B8" w:rsidRPr="00453653">
        <w:rPr>
          <w:b/>
        </w:rPr>
        <w:t xml:space="preserve"> к</w:t>
      </w:r>
      <w:r w:rsidR="002A3C63">
        <w:rPr>
          <w:b/>
        </w:rPr>
        <w:t>опеек</w:t>
      </w:r>
      <w:r w:rsidR="009C2E26">
        <w:rPr>
          <w:b/>
        </w:rPr>
        <w:t xml:space="preserve"> без НДС.</w:t>
      </w:r>
    </w:p>
    <w:p w:rsidR="00EA0872" w:rsidRDefault="007828CB" w:rsidP="00203DD1">
      <w:pPr>
        <w:widowControl w:val="0"/>
        <w:tabs>
          <w:tab w:val="left" w:pos="567"/>
          <w:tab w:val="left" w:pos="3075"/>
        </w:tabs>
        <w:autoSpaceDE w:val="0"/>
        <w:autoSpaceDN w:val="0"/>
        <w:adjustRightInd w:val="0"/>
        <w:jc w:val="both"/>
        <w:rPr>
          <w:b/>
        </w:rPr>
      </w:pPr>
      <w:r>
        <w:t xml:space="preserve">       </w:t>
      </w:r>
      <w:r w:rsidR="00A76347">
        <w:t xml:space="preserve"> 3.2. </w:t>
      </w:r>
      <w:r w:rsidR="00DE0C62">
        <w:t>Авансовый платеж по</w:t>
      </w:r>
      <w:r w:rsidR="00F02CDC" w:rsidRPr="00453653">
        <w:t xml:space="preserve"> настоящему </w:t>
      </w:r>
      <w:r w:rsidR="00DE0C62">
        <w:t>д</w:t>
      </w:r>
      <w:r w:rsidR="00F02CDC" w:rsidRPr="00453653">
        <w:t xml:space="preserve">оговору </w:t>
      </w:r>
      <w:r w:rsidR="00852C6E" w:rsidRPr="00453653">
        <w:t>составляет</w:t>
      </w:r>
      <w:r w:rsidR="00EA0872">
        <w:rPr>
          <w:b/>
        </w:rPr>
        <w:t xml:space="preserve">: </w:t>
      </w:r>
      <w:r w:rsidR="00432679">
        <w:rPr>
          <w:b/>
        </w:rPr>
        <w:t xml:space="preserve"> </w:t>
      </w:r>
      <w:r w:rsidR="00F572F9">
        <w:rPr>
          <w:b/>
        </w:rPr>
        <w:t>_______________</w:t>
      </w:r>
      <w:r w:rsidR="002A3C63">
        <w:rPr>
          <w:b/>
        </w:rPr>
        <w:t>,</w:t>
      </w:r>
      <w:r w:rsidR="00F50566">
        <w:rPr>
          <w:b/>
        </w:rPr>
        <w:t>00</w:t>
      </w:r>
      <w:r w:rsidR="009C2E26">
        <w:rPr>
          <w:b/>
        </w:rPr>
        <w:t xml:space="preserve"> коп</w:t>
      </w:r>
      <w:r w:rsidR="002A3C63">
        <w:rPr>
          <w:b/>
        </w:rPr>
        <w:t>.</w:t>
      </w:r>
    </w:p>
    <w:p w:rsidR="00EA0872" w:rsidRDefault="00932FAB" w:rsidP="00203DD1">
      <w:pPr>
        <w:widowControl w:val="0"/>
        <w:tabs>
          <w:tab w:val="left" w:pos="567"/>
          <w:tab w:val="left" w:pos="3075"/>
        </w:tabs>
        <w:autoSpaceDE w:val="0"/>
        <w:autoSpaceDN w:val="0"/>
        <w:adjustRightInd w:val="0"/>
        <w:jc w:val="both"/>
      </w:pPr>
      <w:r w:rsidRPr="00453653">
        <w:rPr>
          <w:b/>
        </w:rPr>
        <w:t>(</w:t>
      </w:r>
      <w:r w:rsidR="00F572F9">
        <w:rPr>
          <w:b/>
        </w:rPr>
        <w:t>____________________________________________________</w:t>
      </w:r>
      <w:r>
        <w:rPr>
          <w:b/>
        </w:rPr>
        <w:t xml:space="preserve"> рублей</w:t>
      </w:r>
      <w:r w:rsidR="009C2E26">
        <w:rPr>
          <w:b/>
        </w:rPr>
        <w:t>)</w:t>
      </w:r>
      <w:r w:rsidRPr="00453653">
        <w:rPr>
          <w:b/>
        </w:rPr>
        <w:t xml:space="preserve"> 00 к</w:t>
      </w:r>
      <w:r>
        <w:rPr>
          <w:b/>
        </w:rPr>
        <w:t xml:space="preserve">опеек </w:t>
      </w:r>
      <w:r w:rsidR="002244DE" w:rsidRPr="002244DE">
        <w:t>и вносится Заказчиком при заключении договора на расчетный счет или в кассу предприятия Исполнителя;</w:t>
      </w:r>
    </w:p>
    <w:p w:rsidR="00A76347" w:rsidRDefault="00A76347" w:rsidP="00203DD1">
      <w:pPr>
        <w:widowControl w:val="0"/>
        <w:tabs>
          <w:tab w:val="left" w:pos="567"/>
          <w:tab w:val="left" w:pos="3075"/>
        </w:tabs>
        <w:autoSpaceDE w:val="0"/>
        <w:autoSpaceDN w:val="0"/>
        <w:adjustRightInd w:val="0"/>
        <w:jc w:val="both"/>
        <w:rPr>
          <w:b/>
        </w:rPr>
      </w:pPr>
      <w:r>
        <w:t xml:space="preserve">       3.3. Выполнение работ производится за счет</w:t>
      </w:r>
      <w:r w:rsidR="009C2E26">
        <w:t xml:space="preserve"> средств</w:t>
      </w:r>
      <w:r>
        <w:t xml:space="preserve"> Заказчика.</w:t>
      </w:r>
    </w:p>
    <w:p w:rsidR="007828CB" w:rsidRDefault="007828CB" w:rsidP="007828CB">
      <w:pPr>
        <w:widowControl w:val="0"/>
        <w:tabs>
          <w:tab w:val="left" w:pos="567"/>
          <w:tab w:val="left" w:pos="3075"/>
        </w:tabs>
        <w:autoSpaceDE w:val="0"/>
        <w:autoSpaceDN w:val="0"/>
        <w:adjustRightInd w:val="0"/>
        <w:jc w:val="both"/>
      </w:pPr>
      <w:r>
        <w:t xml:space="preserve">       </w:t>
      </w:r>
      <w:r w:rsidR="00A76347">
        <w:t xml:space="preserve">3.4. </w:t>
      </w:r>
      <w:r w:rsidR="002244DE">
        <w:t>Окончательный расчет в сумме</w:t>
      </w:r>
      <w:r w:rsidR="00DD69EE" w:rsidRPr="00D65C1B">
        <w:rPr>
          <w:b/>
        </w:rPr>
        <w:t xml:space="preserve"> </w:t>
      </w:r>
      <w:r w:rsidR="00F572F9">
        <w:rPr>
          <w:b/>
        </w:rPr>
        <w:t>________________________________________</w:t>
      </w:r>
      <w:r w:rsidR="00A0623C">
        <w:rPr>
          <w:b/>
        </w:rPr>
        <w:t>,00 рублей</w:t>
      </w:r>
      <w:r w:rsidR="00F64458" w:rsidRPr="00453653">
        <w:rPr>
          <w:b/>
        </w:rPr>
        <w:t xml:space="preserve"> (</w:t>
      </w:r>
      <w:r w:rsidR="00F572F9">
        <w:rPr>
          <w:b/>
        </w:rPr>
        <w:t>_______________________________________</w:t>
      </w:r>
      <w:r w:rsidR="00932FAB">
        <w:rPr>
          <w:b/>
        </w:rPr>
        <w:t xml:space="preserve"> </w:t>
      </w:r>
      <w:r w:rsidR="00A0623C">
        <w:rPr>
          <w:b/>
        </w:rPr>
        <w:t>рублей</w:t>
      </w:r>
      <w:r w:rsidR="009C2E26">
        <w:rPr>
          <w:b/>
        </w:rPr>
        <w:t>)</w:t>
      </w:r>
      <w:r w:rsidR="00F64458" w:rsidRPr="00453653">
        <w:rPr>
          <w:b/>
        </w:rPr>
        <w:t xml:space="preserve"> </w:t>
      </w:r>
      <w:r w:rsidR="00D70386" w:rsidRPr="00453653">
        <w:rPr>
          <w:b/>
        </w:rPr>
        <w:t>0</w:t>
      </w:r>
      <w:r w:rsidR="00A0623C">
        <w:rPr>
          <w:b/>
        </w:rPr>
        <w:t>0 копеек</w:t>
      </w:r>
      <w:r w:rsidR="00763FED">
        <w:rPr>
          <w:b/>
        </w:rPr>
        <w:t>,</w:t>
      </w:r>
      <w:r w:rsidR="00D70386" w:rsidRPr="00453653">
        <w:rPr>
          <w:b/>
        </w:rPr>
        <w:t xml:space="preserve"> </w:t>
      </w:r>
      <w:r w:rsidR="006B00B5">
        <w:t xml:space="preserve">производится </w:t>
      </w:r>
      <w:r w:rsidR="006B00B5" w:rsidRPr="00453653">
        <w:t>Заказчиком</w:t>
      </w:r>
      <w:r w:rsidR="006B00B5" w:rsidRPr="00453653">
        <w:rPr>
          <w:b/>
          <w:bCs/>
        </w:rPr>
        <w:t xml:space="preserve"> </w:t>
      </w:r>
      <w:r w:rsidR="006B00B5" w:rsidRPr="00453653">
        <w:t>после подписания Сторонами «Акта сдачи-приема изделий и выполненных работ»</w:t>
      </w:r>
      <w:r w:rsidR="006B00B5">
        <w:t xml:space="preserve"> </w:t>
      </w:r>
      <w:r w:rsidR="006B00B5" w:rsidRPr="00453653">
        <w:t>указанн</w:t>
      </w:r>
      <w:r w:rsidR="006B00B5">
        <w:t>ых</w:t>
      </w:r>
      <w:r w:rsidR="006B00B5" w:rsidRPr="00453653">
        <w:t xml:space="preserve"> в Приложении №1</w:t>
      </w:r>
      <w:r w:rsidR="006B00B5">
        <w:t xml:space="preserve"> </w:t>
      </w:r>
      <w:r w:rsidR="006B00B5" w:rsidRPr="00453653">
        <w:t xml:space="preserve">настоящего </w:t>
      </w:r>
      <w:r w:rsidR="006B00B5">
        <w:t xml:space="preserve">договора на расчетный счет </w:t>
      </w:r>
      <w:r>
        <w:t xml:space="preserve">            </w:t>
      </w:r>
      <w:r w:rsidR="006B00B5">
        <w:t>Исполнителя или в кассу Предприятия, не позднее дня установки.</w:t>
      </w:r>
      <w:r>
        <w:t xml:space="preserve"> </w:t>
      </w:r>
    </w:p>
    <w:p w:rsidR="004C14B4" w:rsidRPr="00453653" w:rsidRDefault="007828CB" w:rsidP="007828CB">
      <w:pPr>
        <w:widowControl w:val="0"/>
        <w:tabs>
          <w:tab w:val="left" w:pos="567"/>
          <w:tab w:val="left" w:pos="3075"/>
        </w:tabs>
        <w:autoSpaceDE w:val="0"/>
        <w:autoSpaceDN w:val="0"/>
        <w:adjustRightInd w:val="0"/>
        <w:jc w:val="both"/>
      </w:pPr>
      <w:r>
        <w:t xml:space="preserve">       </w:t>
      </w:r>
      <w:r w:rsidR="00A76347">
        <w:t xml:space="preserve">3.5. </w:t>
      </w:r>
      <w:r w:rsidR="004C14B4" w:rsidRPr="00453653">
        <w:t>Все расчеты осуществляются в рублях РФ.</w:t>
      </w:r>
    </w:p>
    <w:p w:rsidR="00203DD1" w:rsidRDefault="007828CB" w:rsidP="003828AC">
      <w:pPr>
        <w:widowControl w:val="0"/>
        <w:tabs>
          <w:tab w:val="left" w:pos="0"/>
          <w:tab w:val="left" w:pos="3075"/>
        </w:tabs>
        <w:autoSpaceDE w:val="0"/>
        <w:autoSpaceDN w:val="0"/>
        <w:adjustRightInd w:val="0"/>
        <w:jc w:val="both"/>
      </w:pPr>
      <w:r>
        <w:t xml:space="preserve">       </w:t>
      </w:r>
      <w:r w:rsidR="00A76347">
        <w:t xml:space="preserve">3.6. </w:t>
      </w:r>
      <w:r w:rsidR="004C14B4" w:rsidRPr="00453653">
        <w:t>Обязательства сторон по уплате денежных с</w:t>
      </w:r>
      <w:r w:rsidR="00AE51B8">
        <w:t>умм, предусмотренных настоящим д</w:t>
      </w:r>
      <w:r w:rsidR="004C14B4" w:rsidRPr="00453653">
        <w:t>оговором, считаются исполненными на момент получения денежных средств Исполнителем</w:t>
      </w:r>
      <w:r w:rsidR="00AE51B8">
        <w:t xml:space="preserve"> в полном объеме</w:t>
      </w:r>
      <w:r w:rsidR="004C14B4" w:rsidRPr="00453653">
        <w:t>.</w:t>
      </w:r>
    </w:p>
    <w:p w:rsidR="007828CB" w:rsidRPr="003828AC" w:rsidRDefault="007828CB" w:rsidP="003828AC">
      <w:pPr>
        <w:widowControl w:val="0"/>
        <w:tabs>
          <w:tab w:val="left" w:pos="0"/>
          <w:tab w:val="left" w:pos="3075"/>
        </w:tabs>
        <w:autoSpaceDE w:val="0"/>
        <w:autoSpaceDN w:val="0"/>
        <w:adjustRightInd w:val="0"/>
        <w:jc w:val="both"/>
      </w:pPr>
      <w:r>
        <w:t xml:space="preserve">     </w:t>
      </w:r>
    </w:p>
    <w:p w:rsidR="004C14B4" w:rsidRDefault="004C14B4" w:rsidP="006C2F3E">
      <w:pPr>
        <w:widowControl w:val="0"/>
        <w:tabs>
          <w:tab w:val="left" w:pos="765"/>
          <w:tab w:val="left" w:pos="3075"/>
        </w:tabs>
        <w:autoSpaceDE w:val="0"/>
        <w:autoSpaceDN w:val="0"/>
        <w:adjustRightInd w:val="0"/>
        <w:jc w:val="center"/>
        <w:rPr>
          <w:b/>
          <w:bCs/>
        </w:rPr>
      </w:pPr>
      <w:r w:rsidRPr="00453653">
        <w:rPr>
          <w:b/>
          <w:bCs/>
        </w:rPr>
        <w:t>4</w:t>
      </w:r>
      <w:r w:rsidRPr="00453653">
        <w:t xml:space="preserve">. </w:t>
      </w:r>
      <w:r w:rsidRPr="00453653">
        <w:rPr>
          <w:b/>
          <w:bCs/>
        </w:rPr>
        <w:t>Г</w:t>
      </w:r>
      <w:r w:rsidR="00A0623C">
        <w:rPr>
          <w:b/>
          <w:bCs/>
        </w:rPr>
        <w:t>АРАНТИЙНЫЕ ОБЯЗАТЕЛЬСТВА</w:t>
      </w:r>
    </w:p>
    <w:p w:rsidR="00A0623C" w:rsidRDefault="00A0623C" w:rsidP="006C2F3E">
      <w:pPr>
        <w:widowControl w:val="0"/>
        <w:tabs>
          <w:tab w:val="left" w:pos="765"/>
          <w:tab w:val="left" w:pos="3075"/>
        </w:tabs>
        <w:autoSpaceDE w:val="0"/>
        <w:autoSpaceDN w:val="0"/>
        <w:adjustRightInd w:val="0"/>
        <w:jc w:val="center"/>
        <w:rPr>
          <w:b/>
          <w:bCs/>
        </w:rPr>
      </w:pPr>
    </w:p>
    <w:p w:rsidR="00A0623C" w:rsidRDefault="007C7B13" w:rsidP="00203DD1">
      <w:pPr>
        <w:widowControl w:val="0"/>
        <w:tabs>
          <w:tab w:val="left" w:pos="765"/>
          <w:tab w:val="left" w:pos="3075"/>
        </w:tabs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="00A76347">
        <w:rPr>
          <w:bCs/>
        </w:rPr>
        <w:t xml:space="preserve">4.1. </w:t>
      </w:r>
      <w:r w:rsidR="00A0623C" w:rsidRPr="00A0623C">
        <w:rPr>
          <w:bCs/>
        </w:rPr>
        <w:t>Гарантийный срок на выполненные работы, материалы</w:t>
      </w:r>
      <w:r w:rsidR="00A0623C">
        <w:rPr>
          <w:bCs/>
        </w:rPr>
        <w:t>,</w:t>
      </w:r>
      <w:r w:rsidR="00A0623C" w:rsidRPr="00A0623C">
        <w:rPr>
          <w:bCs/>
        </w:rPr>
        <w:t xml:space="preserve"> по настоящему догово</w:t>
      </w:r>
      <w:r w:rsidR="003B4D85">
        <w:rPr>
          <w:bCs/>
        </w:rPr>
        <w:t>ру составляет 3</w:t>
      </w:r>
      <w:r w:rsidR="00C04379">
        <w:rPr>
          <w:bCs/>
        </w:rPr>
        <w:t xml:space="preserve"> </w:t>
      </w:r>
      <w:r w:rsidR="003B4D85">
        <w:rPr>
          <w:bCs/>
        </w:rPr>
        <w:t>(три</w:t>
      </w:r>
      <w:r w:rsidR="00A0623C">
        <w:rPr>
          <w:bCs/>
        </w:rPr>
        <w:t>) го</w:t>
      </w:r>
      <w:r>
        <w:rPr>
          <w:bCs/>
        </w:rPr>
        <w:t xml:space="preserve">да и наступает в день подписания Сторонами </w:t>
      </w:r>
      <w:r w:rsidRPr="00453653">
        <w:t>«Акта сдачи-приема изделий и выполненных работ»</w:t>
      </w:r>
      <w:r>
        <w:t>, при условии соблюдения Заказчи</w:t>
      </w:r>
      <w:r w:rsidR="006B00B5">
        <w:t>ком эксплуатационных требований.</w:t>
      </w:r>
      <w:r w:rsidR="00203DD1">
        <w:t xml:space="preserve"> Га</w:t>
      </w:r>
      <w:r w:rsidR="00C8355F">
        <w:t>рантийный срок</w:t>
      </w:r>
      <w:r w:rsidR="007828CB">
        <w:t xml:space="preserve"> на стеклопакет</w:t>
      </w:r>
      <w:r w:rsidR="00C8355F">
        <w:t>ы</w:t>
      </w:r>
      <w:r w:rsidR="007828CB">
        <w:t xml:space="preserve"> 3 (трое) суток</w:t>
      </w:r>
      <w:r w:rsidR="00C8355F">
        <w:t>, с момента установки;</w:t>
      </w:r>
    </w:p>
    <w:p w:rsidR="007C7B13" w:rsidRDefault="007828CB" w:rsidP="00203DD1">
      <w:pPr>
        <w:widowControl w:val="0"/>
        <w:tabs>
          <w:tab w:val="left" w:pos="765"/>
          <w:tab w:val="left" w:pos="3075"/>
        </w:tabs>
        <w:autoSpaceDE w:val="0"/>
        <w:autoSpaceDN w:val="0"/>
        <w:adjustRightInd w:val="0"/>
        <w:jc w:val="both"/>
      </w:pPr>
      <w:r>
        <w:t xml:space="preserve">       </w:t>
      </w:r>
      <w:r w:rsidR="00A76347">
        <w:t xml:space="preserve">4.2. </w:t>
      </w:r>
      <w:r w:rsidR="007C7B13">
        <w:t>Наличие недостатков (дефектов) работ, выполненных по настоящему договору и сроки их устранения</w:t>
      </w:r>
      <w:r w:rsidR="00203DD1">
        <w:t>,</w:t>
      </w:r>
      <w:r w:rsidR="007C7B13">
        <w:t xml:space="preserve"> фиксируется в двухстороннем акте, для составления которого представитель Исполнителя обязан прибыть в течение 5(пяти) рабочих дней, после получения письменного уведомления по адресу, указанному в уведомлении Заказчиком.</w:t>
      </w:r>
    </w:p>
    <w:p w:rsidR="007C7B13" w:rsidRPr="00A0623C" w:rsidRDefault="007828CB" w:rsidP="00203DD1">
      <w:pPr>
        <w:widowControl w:val="0"/>
        <w:tabs>
          <w:tab w:val="left" w:pos="765"/>
          <w:tab w:val="left" w:pos="3075"/>
        </w:tabs>
        <w:autoSpaceDE w:val="0"/>
        <w:autoSpaceDN w:val="0"/>
        <w:adjustRightInd w:val="0"/>
        <w:jc w:val="both"/>
        <w:rPr>
          <w:bCs/>
        </w:rPr>
      </w:pPr>
      <w:r>
        <w:t xml:space="preserve">       </w:t>
      </w:r>
      <w:r w:rsidR="00A76347">
        <w:t xml:space="preserve">4.3. </w:t>
      </w:r>
      <w:r w:rsidR="00203DD1">
        <w:t>Все споры и разногласия между сторонами разрешаются путем переговоров. Если соглашение не достигнуто, то разрешение противоречий производится в претензионном порядке. Все претензии  должны предъявляться письменно.</w:t>
      </w:r>
    </w:p>
    <w:p w:rsidR="004C14B4" w:rsidRPr="00453653" w:rsidRDefault="0003522D" w:rsidP="00203DD1">
      <w:pPr>
        <w:widowControl w:val="0"/>
        <w:tabs>
          <w:tab w:val="left" w:pos="765"/>
          <w:tab w:val="left" w:pos="3075"/>
        </w:tabs>
        <w:autoSpaceDE w:val="0"/>
        <w:autoSpaceDN w:val="0"/>
        <w:adjustRightInd w:val="0"/>
        <w:jc w:val="both"/>
      </w:pPr>
      <w:r>
        <w:t xml:space="preserve">       </w:t>
      </w:r>
      <w:r w:rsidR="00A76347">
        <w:t xml:space="preserve">4.4. </w:t>
      </w:r>
      <w:r w:rsidR="004C14B4" w:rsidRPr="00453653">
        <w:t>Исполнитель несет ответственность за точное и правильное  проведение замеров.</w:t>
      </w:r>
    </w:p>
    <w:p w:rsidR="007A46CA" w:rsidRDefault="007A46CA" w:rsidP="00203DD1">
      <w:pPr>
        <w:widowControl w:val="0"/>
        <w:autoSpaceDE w:val="0"/>
        <w:autoSpaceDN w:val="0"/>
        <w:adjustRightInd w:val="0"/>
        <w:jc w:val="both"/>
      </w:pPr>
      <w:r w:rsidRPr="00453653">
        <w:t>Гаран</w:t>
      </w:r>
      <w:r>
        <w:t xml:space="preserve">тийные обязательства по </w:t>
      </w:r>
      <w:r w:rsidRPr="00453653">
        <w:t>настояще</w:t>
      </w:r>
      <w:r>
        <w:t>му Договору</w:t>
      </w:r>
      <w:r w:rsidRPr="00453653">
        <w:t xml:space="preserve"> вступают в силу с момента подписания обеими Сторонами «Акта </w:t>
      </w:r>
      <w:r>
        <w:t>сдачи-приема</w:t>
      </w:r>
      <w:r w:rsidRPr="00453653">
        <w:t xml:space="preserve"> изделий и выполненных работ»</w:t>
      </w:r>
      <w:r>
        <w:t>.</w:t>
      </w:r>
    </w:p>
    <w:p w:rsidR="00F30FCC" w:rsidRDefault="007828CB" w:rsidP="00203DD1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C8355F">
        <w:t xml:space="preserve">4.5. </w:t>
      </w:r>
      <w:r w:rsidR="00F30FCC">
        <w:t>Исполнитель обязуется передать Заказчику продукцию, имеющую товарный вид, без царапин, вмятин и других внешних дефектов.</w:t>
      </w:r>
    </w:p>
    <w:p w:rsidR="00541A20" w:rsidRDefault="00F30FCC" w:rsidP="00AE51B8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9C2E26">
        <w:t xml:space="preserve"> </w:t>
      </w:r>
      <w:r w:rsidR="00C8355F">
        <w:t xml:space="preserve">4.6. </w:t>
      </w:r>
      <w:r>
        <w:t>В случае рекламаций в течени</w:t>
      </w:r>
      <w:proofErr w:type="gramStart"/>
      <w:r>
        <w:t>и</w:t>
      </w:r>
      <w:proofErr w:type="gramEnd"/>
      <w:r>
        <w:t xml:space="preserve"> гарантийного срока, как то: некачественные стеклопакеты, </w:t>
      </w:r>
      <w:r>
        <w:lastRenderedPageBreak/>
        <w:t>выявленные дефекты фурнитуры и оконного профиля, выявленные дефекты в сварке профиля и установке фурнитуры, Исполнитель обязуется устранить недостатки за свой счет. При несоблюдении Заказчиком правил эксплуатации изделий, Исполнитель ответственности не несет.</w:t>
      </w:r>
    </w:p>
    <w:p w:rsidR="00F30FCC" w:rsidRDefault="007828CB" w:rsidP="00AE51B8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C8355F">
        <w:t xml:space="preserve">4.7. </w:t>
      </w:r>
      <w:r w:rsidR="00F30FCC">
        <w:t>В случае монтажа силами Заказчика, Исполнитель не несет ответственности за качество монтажа и не выезжает для устранения его дефектов.</w:t>
      </w:r>
    </w:p>
    <w:p w:rsidR="00F30FCC" w:rsidRDefault="007828CB" w:rsidP="00AE51B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C8355F">
        <w:t xml:space="preserve">4.8. </w:t>
      </w:r>
      <w:r w:rsidR="00F30FCC">
        <w:t>В случае деформации проемов по причинам, не связанных с монтажом изделий на издел</w:t>
      </w:r>
      <w:r w:rsidR="009A615E">
        <w:t>ия гарантия не распространяется (усадка деревянных домов, где не выполнены «колоды» под оконные блоки</w:t>
      </w:r>
      <w:r w:rsidR="00A76347">
        <w:t xml:space="preserve"> и т.д.</w:t>
      </w:r>
      <w:r w:rsidR="009A615E">
        <w:t>).</w:t>
      </w:r>
    </w:p>
    <w:p w:rsidR="007D5982" w:rsidRPr="009C2E26" w:rsidRDefault="007828CB" w:rsidP="009C2E26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9C2E26">
        <w:t xml:space="preserve"> </w:t>
      </w:r>
      <w:r w:rsidR="00C8355F">
        <w:t xml:space="preserve">4.9. </w:t>
      </w:r>
      <w:r w:rsidR="00F30FCC">
        <w:t>Претензии по внешнему виду, размерам и конфигурации (</w:t>
      </w:r>
      <w:proofErr w:type="gramStart"/>
      <w:r w:rsidR="00A76347">
        <w:t>с</w:t>
      </w:r>
      <w:r w:rsidR="009A615E">
        <w:t>огласно Приложения</w:t>
      </w:r>
      <w:proofErr w:type="gramEnd"/>
      <w:r w:rsidR="009A615E">
        <w:t xml:space="preserve"> №1</w:t>
      </w:r>
      <w:r w:rsidR="00F30FCC">
        <w:t>) конструкций и комплектующих после подписания «Актов сдачи-приема изделий и выполненных работ» не принимаются.</w:t>
      </w:r>
    </w:p>
    <w:p w:rsidR="003B4D85" w:rsidRPr="009C2E26" w:rsidRDefault="009C2E26" w:rsidP="009C2E26">
      <w:pPr>
        <w:widowControl w:val="0"/>
        <w:autoSpaceDE w:val="0"/>
        <w:autoSpaceDN w:val="0"/>
        <w:adjustRightInd w:val="0"/>
        <w:jc w:val="both"/>
      </w:pPr>
      <w:r>
        <w:t xml:space="preserve">   </w:t>
      </w:r>
    </w:p>
    <w:p w:rsidR="007D5982" w:rsidRDefault="009C2E26" w:rsidP="00EC49F8">
      <w:pPr>
        <w:widowControl w:val="0"/>
        <w:tabs>
          <w:tab w:val="left" w:pos="0"/>
          <w:tab w:val="left" w:pos="3075"/>
          <w:tab w:val="left" w:pos="4185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</w:t>
      </w:r>
      <w:r w:rsidR="004C14B4" w:rsidRPr="00453653">
        <w:rPr>
          <w:b/>
          <w:bCs/>
        </w:rPr>
        <w:t xml:space="preserve">. </w:t>
      </w:r>
      <w:r w:rsidR="00541A20">
        <w:rPr>
          <w:b/>
          <w:bCs/>
        </w:rPr>
        <w:t>ОБСТОЯТЕЛЬСТВА НЕПРЕОДОЛИМОЙ СИЛЫ</w:t>
      </w:r>
    </w:p>
    <w:p w:rsidR="00A3311F" w:rsidRDefault="00A3311F" w:rsidP="00EC49F8">
      <w:pPr>
        <w:widowControl w:val="0"/>
        <w:tabs>
          <w:tab w:val="left" w:pos="0"/>
          <w:tab w:val="left" w:pos="3075"/>
          <w:tab w:val="left" w:pos="4185"/>
        </w:tabs>
        <w:autoSpaceDE w:val="0"/>
        <w:autoSpaceDN w:val="0"/>
        <w:adjustRightInd w:val="0"/>
        <w:jc w:val="center"/>
        <w:rPr>
          <w:b/>
          <w:bCs/>
        </w:rPr>
      </w:pPr>
    </w:p>
    <w:p w:rsidR="004C14B4" w:rsidRDefault="007828CB" w:rsidP="00203DD1">
      <w:pPr>
        <w:widowControl w:val="0"/>
        <w:tabs>
          <w:tab w:val="center" w:pos="5083"/>
        </w:tabs>
        <w:autoSpaceDE w:val="0"/>
        <w:autoSpaceDN w:val="0"/>
        <w:adjustRightInd w:val="0"/>
        <w:jc w:val="both"/>
      </w:pPr>
      <w:r>
        <w:t xml:space="preserve">      </w:t>
      </w:r>
      <w:r w:rsidR="009C2E26">
        <w:t xml:space="preserve">5.1. </w:t>
      </w:r>
      <w:r w:rsidR="00541A20">
        <w:t xml:space="preserve">Ни одна из сторон не несет ответственность перед другой стороной за неисполнение </w:t>
      </w:r>
      <w:proofErr w:type="gramStart"/>
      <w:r w:rsidR="00541A20">
        <w:t>обязательств</w:t>
      </w:r>
      <w:proofErr w:type="gramEnd"/>
      <w:r w:rsidR="00541A20">
        <w:t xml:space="preserve"> по настоящему договору обусловленное действием обстоятельств непреодолимой силы, т.е. чрезвычайных и непредотвратимых при данных условиях обстоятельства, в том числе объявленная или фактическая война, гражданские волнения, эпидемия, блокада, эмбарго, пожары, землетрясения, наводнения, а также издание актов государственных органов. </w:t>
      </w:r>
    </w:p>
    <w:p w:rsidR="00541A20" w:rsidRDefault="007828CB" w:rsidP="00203DD1">
      <w:pPr>
        <w:widowControl w:val="0"/>
        <w:tabs>
          <w:tab w:val="center" w:pos="5083"/>
        </w:tabs>
        <w:autoSpaceDE w:val="0"/>
        <w:autoSpaceDN w:val="0"/>
        <w:adjustRightInd w:val="0"/>
        <w:jc w:val="both"/>
      </w:pPr>
      <w:r>
        <w:t xml:space="preserve">      </w:t>
      </w:r>
      <w:r w:rsidR="009C2E26">
        <w:t xml:space="preserve">5.2. </w:t>
      </w:r>
      <w:proofErr w:type="gramStart"/>
      <w:r w:rsidR="00541A20">
        <w:t>Сторона</w:t>
      </w:r>
      <w:proofErr w:type="gramEnd"/>
      <w:r w:rsidR="00541A20">
        <w:t xml:space="preserve"> не исполняющая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договору, любым средством связи.</w:t>
      </w:r>
    </w:p>
    <w:p w:rsidR="007828CB" w:rsidRPr="00A3311F" w:rsidRDefault="00A3311F" w:rsidP="00A3311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      </w:t>
      </w:r>
    </w:p>
    <w:p w:rsidR="007D5982" w:rsidRDefault="009C2E26" w:rsidP="00EC49F8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>
        <w:rPr>
          <w:b/>
          <w:bCs/>
        </w:rPr>
        <w:t>6</w:t>
      </w:r>
      <w:r w:rsidR="004C14B4" w:rsidRPr="00453653">
        <w:rPr>
          <w:b/>
          <w:bCs/>
        </w:rPr>
        <w:t>. СРОК ДЕЙСТВИЯ ДОГОВОРА</w:t>
      </w:r>
    </w:p>
    <w:p w:rsidR="00A3311F" w:rsidRPr="00453653" w:rsidRDefault="00A3311F" w:rsidP="00EC49F8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4C14B4" w:rsidRPr="00453653" w:rsidRDefault="007828CB" w:rsidP="00203DD1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9C2E26">
        <w:t xml:space="preserve">6.1. </w:t>
      </w:r>
      <w:r w:rsidR="004C14B4" w:rsidRPr="00453653">
        <w:t xml:space="preserve">Настоящий </w:t>
      </w:r>
      <w:r w:rsidR="00EF4798">
        <w:t>д</w:t>
      </w:r>
      <w:r w:rsidR="004C14B4" w:rsidRPr="00453653">
        <w:t>оговор составлен в 2-х экземплярах,</w:t>
      </w:r>
      <w:r w:rsidR="00EF4798">
        <w:t xml:space="preserve"> по одному для каждой из сторон. Каждый экземпляр договора идентичен и имеет одинаковую юридическую силу.</w:t>
      </w:r>
    </w:p>
    <w:p w:rsidR="004C14B4" w:rsidRPr="00453653" w:rsidRDefault="007828CB" w:rsidP="00203DD1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9C2E26">
        <w:t xml:space="preserve">6.2. </w:t>
      </w:r>
      <w:r w:rsidR="004C14B4" w:rsidRPr="00453653">
        <w:t xml:space="preserve">Настоящий </w:t>
      </w:r>
      <w:r w:rsidR="00EF4798">
        <w:t>д</w:t>
      </w:r>
      <w:r w:rsidR="004C14B4" w:rsidRPr="00453653">
        <w:t>оговор вступает в силу с момента его подписания сторонами и действует до полного исполнения сторонами своих обязательств.</w:t>
      </w:r>
    </w:p>
    <w:p w:rsidR="00EF4798" w:rsidRDefault="007828CB" w:rsidP="00203DD1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9C2E26">
        <w:t xml:space="preserve">6.3. </w:t>
      </w:r>
      <w:r w:rsidR="004C14B4" w:rsidRPr="00453653">
        <w:t>Во всем, что не предусмотрено Дог</w:t>
      </w:r>
      <w:r>
        <w:t>овором Стороны руководствуются З</w:t>
      </w:r>
      <w:r w:rsidR="004C14B4" w:rsidRPr="00453653">
        <w:t>аконодательством РФ.</w:t>
      </w:r>
    </w:p>
    <w:p w:rsidR="007828CB" w:rsidRPr="00453653" w:rsidRDefault="007828CB" w:rsidP="00203DD1">
      <w:pPr>
        <w:widowControl w:val="0"/>
        <w:autoSpaceDE w:val="0"/>
        <w:autoSpaceDN w:val="0"/>
        <w:adjustRightInd w:val="0"/>
        <w:jc w:val="both"/>
      </w:pPr>
    </w:p>
    <w:p w:rsidR="00982129" w:rsidRDefault="009C2E26" w:rsidP="00A3311F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7</w:t>
      </w:r>
      <w:r w:rsidR="00982129" w:rsidRPr="00982129">
        <w:rPr>
          <w:b/>
        </w:rPr>
        <w:t>. НЕОБХОДИМАЯ ИНФОРМАЦИЯ ДЛЯ ЗАКАЗЧИКА</w:t>
      </w:r>
    </w:p>
    <w:p w:rsidR="00A3311F" w:rsidRPr="00A3311F" w:rsidRDefault="00A3311F" w:rsidP="00A3311F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</w:p>
    <w:p w:rsidR="00982129" w:rsidRPr="00280671" w:rsidRDefault="006854AA" w:rsidP="00982129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="009C2E26">
        <w:t>7</w:t>
      </w:r>
      <w:r w:rsidR="00C8355F">
        <w:t xml:space="preserve">.1. </w:t>
      </w:r>
      <w:r w:rsidR="00982129">
        <w:t xml:space="preserve">Компания-производитель </w:t>
      </w:r>
      <w:proofErr w:type="spellStart"/>
      <w:r w:rsidR="001267AE">
        <w:t>светопрозраных</w:t>
      </w:r>
      <w:proofErr w:type="spellEnd"/>
      <w:r w:rsidR="001267AE">
        <w:t xml:space="preserve"> конструкций</w:t>
      </w:r>
      <w:r w:rsidR="00982129">
        <w:t xml:space="preserve"> </w:t>
      </w:r>
      <w:r w:rsidR="00280671">
        <w:t xml:space="preserve">не рекомендует </w:t>
      </w:r>
      <w:r w:rsidR="001267AE">
        <w:t xml:space="preserve">устанавливать в </w:t>
      </w:r>
      <w:proofErr w:type="spellStart"/>
      <w:r w:rsidR="001267AE">
        <w:t>оконно-балконные</w:t>
      </w:r>
      <w:proofErr w:type="spellEnd"/>
      <w:r w:rsidR="001267AE">
        <w:t xml:space="preserve"> блоки однокамерный </w:t>
      </w:r>
      <w:r w:rsidR="00280671">
        <w:t>стеклопакет</w:t>
      </w:r>
      <w:r w:rsidR="001267AE">
        <w:t xml:space="preserve"> (24мм М14-16-4М1)</w:t>
      </w:r>
      <w:r w:rsidR="009C2E26">
        <w:t xml:space="preserve"> в помещении</w:t>
      </w:r>
      <w:r w:rsidR="00F27680">
        <w:t xml:space="preserve"> с повышенной влажностью (кухни, санузлы и т.д.)</w:t>
      </w:r>
      <w:r w:rsidR="00280671">
        <w:t xml:space="preserve"> </w:t>
      </w:r>
      <w:r w:rsidR="00F27680">
        <w:t xml:space="preserve">и </w:t>
      </w:r>
      <w:r w:rsidR="003B4D85">
        <w:t>плохой вентиляцией из-за</w:t>
      </w:r>
      <w:r w:rsidR="009C2E26">
        <w:t xml:space="preserve"> возможного</w:t>
      </w:r>
      <w:r w:rsidR="00F27680">
        <w:t xml:space="preserve"> образования конденсата, а также однокамерный стеклопакет (24мм М14-16-4М1)</w:t>
      </w:r>
      <w:r w:rsidR="00280671">
        <w:t xml:space="preserve"> не отвечает требованиям </w:t>
      </w:r>
      <w:proofErr w:type="spellStart"/>
      <w:r w:rsidR="00280671">
        <w:t>СНиП</w:t>
      </w:r>
      <w:proofErr w:type="spellEnd"/>
      <w:r w:rsidR="00280671">
        <w:t xml:space="preserve"> </w:t>
      </w:r>
      <w:r w:rsidR="00280671">
        <w:rPr>
          <w:lang w:val="en-US"/>
        </w:rPr>
        <w:t>II</w:t>
      </w:r>
      <w:r w:rsidR="00280671">
        <w:t>-3-79 в части соответствия нормативам энергосбережения.</w:t>
      </w:r>
    </w:p>
    <w:p w:rsidR="00CD17DF" w:rsidRDefault="00F27680" w:rsidP="00CD17DF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</w:t>
      </w:r>
      <w:r w:rsidR="009C2E26">
        <w:rPr>
          <w:snapToGrid w:val="0"/>
          <w:color w:val="000000"/>
        </w:rPr>
        <w:t>7</w:t>
      </w:r>
      <w:r w:rsidR="00C8355F">
        <w:rPr>
          <w:snapToGrid w:val="0"/>
          <w:color w:val="000000"/>
        </w:rPr>
        <w:t xml:space="preserve">.2. </w:t>
      </w:r>
      <w:r w:rsidR="00CD17DF">
        <w:rPr>
          <w:snapToGrid w:val="0"/>
          <w:color w:val="000000"/>
        </w:rPr>
        <w:t>Определенная договором установка оконных и дверных блоков предусматривает укладку без разрывов монтажной пены по всему периметру конструкции. Заполнение теплоизолирующим материалом (пеной) всего пространства между окном (дверью) и стеной должно быть произведено при восстановлении и оформлении откосов, и определяется технологией проведения работ по заделке откосов.</w:t>
      </w:r>
    </w:p>
    <w:p w:rsidR="00CD17DF" w:rsidRDefault="00F27680" w:rsidP="00CD17DF">
      <w:pPr>
        <w:widowControl w:val="0"/>
        <w:autoSpaceDE w:val="0"/>
        <w:autoSpaceDN w:val="0"/>
        <w:adjustRightInd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</w:t>
      </w:r>
      <w:r w:rsidR="009C2E26">
        <w:rPr>
          <w:snapToGrid w:val="0"/>
          <w:color w:val="000000"/>
        </w:rPr>
        <w:t>7</w:t>
      </w:r>
      <w:r w:rsidR="00C8355F">
        <w:rPr>
          <w:snapToGrid w:val="0"/>
          <w:color w:val="000000"/>
        </w:rPr>
        <w:t xml:space="preserve">.3. </w:t>
      </w:r>
      <w:r w:rsidR="00CD17DF">
        <w:rPr>
          <w:snapToGrid w:val="0"/>
          <w:color w:val="000000"/>
        </w:rPr>
        <w:t>ГОСТ-30971-2002 предусматривает устройство монтажного шва не из одной пены, а в трехслойном исполнении. Каждый из слоев выполняет свою функцию, только так</w:t>
      </w:r>
      <w:r w:rsidR="009C2E26">
        <w:rPr>
          <w:snapToGrid w:val="0"/>
          <w:color w:val="000000"/>
        </w:rPr>
        <w:t xml:space="preserve"> шов будет долговечным, надежным</w:t>
      </w:r>
      <w:r w:rsidR="00CD17DF">
        <w:rPr>
          <w:snapToGrid w:val="0"/>
          <w:color w:val="000000"/>
        </w:rPr>
        <w:t xml:space="preserve"> и «продержит» окна не менее 20 лет. </w:t>
      </w:r>
    </w:p>
    <w:p w:rsidR="00F27680" w:rsidRPr="003B4D85" w:rsidRDefault="00F27680" w:rsidP="003B4D85">
      <w:pPr>
        <w:jc w:val="both"/>
      </w:pPr>
      <w:r>
        <w:t xml:space="preserve">      </w:t>
      </w:r>
      <w:r w:rsidR="009C2E26">
        <w:t>7</w:t>
      </w:r>
      <w:r w:rsidR="00C8355F">
        <w:t>.4.</w:t>
      </w:r>
      <w:r w:rsidR="009C2E26">
        <w:t xml:space="preserve"> </w:t>
      </w:r>
      <w:proofErr w:type="gramStart"/>
      <w:r w:rsidR="00CD17DF">
        <w:rPr>
          <w:snapToGrid w:val="0"/>
          <w:color w:val="000000"/>
        </w:rPr>
        <w:t xml:space="preserve">Исполнитель, осуществляющий монтаж оконных и дверных блоков, не несет ответственности и не гарантирует отсутствие запотевания и </w:t>
      </w:r>
      <w:proofErr w:type="spellStart"/>
      <w:r w:rsidR="00CD17DF">
        <w:rPr>
          <w:snapToGrid w:val="0"/>
          <w:color w:val="000000"/>
        </w:rPr>
        <w:t>намораживания</w:t>
      </w:r>
      <w:proofErr w:type="spellEnd"/>
      <w:r w:rsidR="00CD17DF">
        <w:rPr>
          <w:snapToGrid w:val="0"/>
          <w:color w:val="000000"/>
        </w:rPr>
        <w:t xml:space="preserve"> стекол в домах с нарушенной внешней изоляцией, являющейся дефектом строительства, имеющие скрытые дефекты оконных и дверных проемов, сквозные трещины в стенах, отсутствие гидроизоляции между подвальным и жилым помещениями, неисправности в работе вентиляционных систем, вытяжек, нарушающих нормальный температурно-влажностный режим, во вновь отремонтированных помещениях, в</w:t>
      </w:r>
      <w:proofErr w:type="gramEnd"/>
      <w:r w:rsidR="00CD17DF">
        <w:rPr>
          <w:snapToGrid w:val="0"/>
          <w:color w:val="000000"/>
        </w:rPr>
        <w:t xml:space="preserve"> новых </w:t>
      </w:r>
      <w:proofErr w:type="gramStart"/>
      <w:r w:rsidR="00CD17DF">
        <w:rPr>
          <w:snapToGrid w:val="0"/>
          <w:color w:val="000000"/>
        </w:rPr>
        <w:t>домах</w:t>
      </w:r>
      <w:proofErr w:type="gramEnd"/>
      <w:r w:rsidR="00CD17DF">
        <w:rPr>
          <w:snapToGrid w:val="0"/>
          <w:color w:val="000000"/>
        </w:rPr>
        <w:t>, в помещениях имеющих повышенную влажность.</w:t>
      </w:r>
    </w:p>
    <w:p w:rsidR="003B4D85" w:rsidRPr="003B4D85" w:rsidRDefault="00D31DA9" w:rsidP="003B4D85">
      <w:pPr>
        <w:jc w:val="both"/>
        <w:rPr>
          <w:b/>
        </w:rPr>
      </w:pPr>
      <w:r>
        <w:rPr>
          <w:b/>
        </w:rPr>
        <w:t xml:space="preserve">               </w:t>
      </w:r>
      <w:r w:rsidR="003B4D85" w:rsidRPr="003B4D85">
        <w:rPr>
          <w:b/>
        </w:rPr>
        <w:t>Монтаж изделий из ПВХ профиля включает следующее:</w:t>
      </w:r>
    </w:p>
    <w:p w:rsidR="003B4D85" w:rsidRDefault="003B4D85" w:rsidP="003B4D85">
      <w:pPr>
        <w:jc w:val="both"/>
      </w:pPr>
      <w:r>
        <w:t xml:space="preserve">-  Демонтаж старых изделий (оконные, балконные и дверные блоки), без сохранения старых рам; </w:t>
      </w:r>
    </w:p>
    <w:p w:rsidR="003B4D85" w:rsidRDefault="003B4D85" w:rsidP="003B4D85">
      <w:pPr>
        <w:jc w:val="both"/>
      </w:pPr>
      <w:r>
        <w:lastRenderedPageBreak/>
        <w:t>-  Установка изделий указанных в Приложении № 1;</w:t>
      </w:r>
    </w:p>
    <w:p w:rsidR="003B4D85" w:rsidRDefault="003B4D85" w:rsidP="003B4D85">
      <w:pPr>
        <w:jc w:val="both"/>
      </w:pPr>
      <w:r>
        <w:t>- Теплоизоляцию и звукоизоляцию монтажной пеной технологических швов по периметру изделия;</w:t>
      </w:r>
    </w:p>
    <w:p w:rsidR="003B4D85" w:rsidRDefault="003B4D85" w:rsidP="003B4D85">
      <w:pPr>
        <w:jc w:val="both"/>
      </w:pPr>
      <w:r>
        <w:t>-  Регулировку и проверку работоспособности установленных изделий.</w:t>
      </w:r>
    </w:p>
    <w:p w:rsidR="003B4D85" w:rsidRDefault="003B4D85" w:rsidP="003B4D85">
      <w:pPr>
        <w:jc w:val="both"/>
      </w:pPr>
      <w:r>
        <w:t>-  Подрезка монтажной пены под подоконником не производится;</w:t>
      </w:r>
    </w:p>
    <w:p w:rsidR="003B4D85" w:rsidRPr="00A3311F" w:rsidRDefault="003B4D85" w:rsidP="003B4D85">
      <w:pPr>
        <w:jc w:val="both"/>
        <w:rPr>
          <w:b/>
        </w:rPr>
      </w:pPr>
      <w:r w:rsidRPr="00A3311F">
        <w:rPr>
          <w:b/>
        </w:rPr>
        <w:t xml:space="preserve">Вывоз строительного мусора и уборка помещения, а также обрезка пены и оштукатуривание </w:t>
      </w:r>
      <w:proofErr w:type="gramStart"/>
      <w:r w:rsidRPr="00A3311F">
        <w:rPr>
          <w:b/>
        </w:rPr>
        <w:t>по</w:t>
      </w:r>
      <w:proofErr w:type="gramEnd"/>
      <w:r w:rsidRPr="00A3311F">
        <w:rPr>
          <w:b/>
        </w:rPr>
        <w:t xml:space="preserve"> подоконником, настоящим договором не предусмотрены.</w:t>
      </w:r>
    </w:p>
    <w:p w:rsidR="003B4D85" w:rsidRDefault="003B4D85" w:rsidP="003B4D85">
      <w:pPr>
        <w:widowControl w:val="0"/>
        <w:autoSpaceDE w:val="0"/>
        <w:autoSpaceDN w:val="0"/>
        <w:adjustRightInd w:val="0"/>
        <w:jc w:val="both"/>
      </w:pPr>
      <w:r>
        <w:t xml:space="preserve">        Исполнитель предупреждает Заказчика, что однокамерный стеклопакет (24мм 4М1-16-4М1) обеспечивает снижение внешнего шума городского транспорта до 25-29 дБ, двухкамерный – до 30-32 дБ, что по уровню звукоизоляции относится к 4 категории </w:t>
      </w:r>
      <w:proofErr w:type="spellStart"/>
      <w:r>
        <w:t>шумозащиты</w:t>
      </w:r>
      <w:proofErr w:type="spellEnd"/>
      <w:r>
        <w:t xml:space="preserve"> и соответствует </w:t>
      </w:r>
      <w:proofErr w:type="spellStart"/>
      <w:r>
        <w:t>СниП</w:t>
      </w:r>
      <w:proofErr w:type="spellEnd"/>
      <w:r>
        <w:t xml:space="preserve"> п-12-77, </w:t>
      </w:r>
      <w:proofErr w:type="spellStart"/>
      <w:r>
        <w:t>сендвич</w:t>
      </w:r>
      <w:proofErr w:type="spellEnd"/>
      <w:r>
        <w:t xml:space="preserve"> панель обеспечивает снижение внешнего на уровне однокамерного стеклопакета.</w:t>
      </w:r>
    </w:p>
    <w:p w:rsidR="003B4D85" w:rsidRDefault="009C2E26" w:rsidP="003B4D85">
      <w:pPr>
        <w:jc w:val="both"/>
      </w:pPr>
      <w:r>
        <w:t xml:space="preserve">        Производство монтажных работ может быть перенесено в</w:t>
      </w:r>
      <w:r w:rsidR="003B4D85">
        <w:t xml:space="preserve"> связи с неблагоприятными погодными условиями (температура воздуха опустилась ниже -8С, сильный ветер и т.п.) препятствующими безопасному выполнению монтажных и отделочных работ. Новые сроки выполнения работ определяются в дополнительном соглашении Сторон, либо уведомлением по почте, факсу, телефону, </w:t>
      </w:r>
      <w:r w:rsidR="003B4D85">
        <w:rPr>
          <w:lang w:val="en-US"/>
        </w:rPr>
        <w:t>e</w:t>
      </w:r>
      <w:r w:rsidR="003B4D85" w:rsidRPr="007C7B13">
        <w:t>-</w:t>
      </w:r>
      <w:r w:rsidR="003B4D85">
        <w:rPr>
          <w:lang w:val="en-US"/>
        </w:rPr>
        <w:t>mail</w:t>
      </w:r>
      <w:r w:rsidR="003B4D85">
        <w:t>.</w:t>
      </w:r>
    </w:p>
    <w:p w:rsidR="003B4D85" w:rsidRDefault="003B4D85" w:rsidP="003B4D85">
      <w:pPr>
        <w:jc w:val="both"/>
      </w:pPr>
      <w:r>
        <w:t xml:space="preserve">       </w:t>
      </w:r>
    </w:p>
    <w:p w:rsidR="00F27680" w:rsidRPr="00453653" w:rsidRDefault="00F27680" w:rsidP="003B4D85">
      <w:pPr>
        <w:widowControl w:val="0"/>
        <w:autoSpaceDE w:val="0"/>
        <w:autoSpaceDN w:val="0"/>
        <w:adjustRightInd w:val="0"/>
        <w:jc w:val="both"/>
      </w:pPr>
    </w:p>
    <w:p w:rsidR="004C14B4" w:rsidRDefault="004C14B4" w:rsidP="00453653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453653">
        <w:rPr>
          <w:b/>
          <w:bCs/>
        </w:rPr>
        <w:t>8. ЮРИДИЧЕСКИЕ АДРЕСА И ПОДПИСИ СТОРОН</w:t>
      </w:r>
    </w:p>
    <w:p w:rsidR="00EF4798" w:rsidRPr="00453653" w:rsidRDefault="00EF4798" w:rsidP="00453653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</w:p>
    <w:tbl>
      <w:tblPr>
        <w:tblW w:w="9468" w:type="dxa"/>
        <w:tblLayout w:type="fixed"/>
        <w:tblLook w:val="0000"/>
      </w:tblPr>
      <w:tblGrid>
        <w:gridCol w:w="4723"/>
        <w:gridCol w:w="4745"/>
      </w:tblGrid>
      <w:tr w:rsidR="00DC0857" w:rsidRPr="00F67BA7" w:rsidTr="001573CE">
        <w:trPr>
          <w:trHeight w:val="1165"/>
        </w:trPr>
        <w:tc>
          <w:tcPr>
            <w:tcW w:w="4723" w:type="dxa"/>
          </w:tcPr>
          <w:p w:rsidR="00DC0857" w:rsidRPr="00F340C0" w:rsidRDefault="00DC0857" w:rsidP="00DC0857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Исполнитель</w:t>
            </w:r>
          </w:p>
          <w:p w:rsidR="00D059D2" w:rsidRDefault="00D059D2" w:rsidP="00366DF5">
            <w:r>
              <w:t xml:space="preserve">Группа Компаний </w:t>
            </w:r>
            <w:r>
              <w:rPr>
                <w:lang w:val="en-US"/>
              </w:rPr>
              <w:t>OSIT</w:t>
            </w:r>
            <w:r w:rsidRPr="00A76347">
              <w:t>40</w:t>
            </w:r>
            <w:r>
              <w:t>.</w:t>
            </w:r>
            <w:r>
              <w:rPr>
                <w:lang w:val="en-US"/>
              </w:rPr>
              <w:t>RU</w:t>
            </w:r>
          </w:p>
          <w:p w:rsidR="00D059D2" w:rsidRPr="00D059D2" w:rsidRDefault="00D059D2" w:rsidP="00366DF5">
            <w:r>
              <w:t>(Оконные Системы и Технологии)</w:t>
            </w:r>
          </w:p>
          <w:p w:rsidR="00366DF5" w:rsidRDefault="00366DF5" w:rsidP="00366DF5">
            <w:r>
              <w:t>Общество с ограниченной ответственностью «ВЕКОС»</w:t>
            </w:r>
          </w:p>
          <w:p w:rsidR="00366DF5" w:rsidRPr="00C247E3" w:rsidRDefault="00366DF5" w:rsidP="00366DF5">
            <w:r w:rsidRPr="00C247E3">
              <w:t>Адрес: 249034, Калужская обл., г</w:t>
            </w:r>
            <w:proofErr w:type="gramStart"/>
            <w:r w:rsidRPr="00C247E3">
              <w:t>.О</w:t>
            </w:r>
            <w:proofErr w:type="gramEnd"/>
            <w:r w:rsidRPr="00C247E3">
              <w:t>бнинск, ул.Ленина 104</w:t>
            </w:r>
          </w:p>
          <w:p w:rsidR="00366DF5" w:rsidRPr="00C247E3" w:rsidRDefault="00366DF5" w:rsidP="00366DF5">
            <w:r w:rsidRPr="00C247E3">
              <w:t xml:space="preserve">ИНН/КПП 4025080460/402501001,                 </w:t>
            </w:r>
          </w:p>
          <w:p w:rsidR="00366DF5" w:rsidRPr="00C247E3" w:rsidRDefault="00366DF5" w:rsidP="00366DF5">
            <w:r w:rsidRPr="00C247E3">
              <w:t>БИК 042908701</w:t>
            </w:r>
          </w:p>
          <w:p w:rsidR="00366DF5" w:rsidRPr="00C247E3" w:rsidRDefault="00366DF5" w:rsidP="00366DF5">
            <w:r w:rsidRPr="00C247E3">
              <w:t xml:space="preserve">Банк получателя </w:t>
            </w:r>
            <w:proofErr w:type="spellStart"/>
            <w:r w:rsidRPr="00C247E3">
              <w:t>р</w:t>
            </w:r>
            <w:proofErr w:type="spellEnd"/>
            <w:r w:rsidRPr="00C247E3">
              <w:t>/с 40702810137000003905 в ОАО «ГАЗЭНЕРГОБАНК» г</w:t>
            </w:r>
            <w:proofErr w:type="gramStart"/>
            <w:r w:rsidRPr="00C247E3">
              <w:t>.К</w:t>
            </w:r>
            <w:proofErr w:type="gramEnd"/>
            <w:r w:rsidRPr="00C247E3">
              <w:t>алуга</w:t>
            </w:r>
          </w:p>
          <w:p w:rsidR="00366DF5" w:rsidRPr="00C247E3" w:rsidRDefault="00366DF5" w:rsidP="00366DF5">
            <w:r w:rsidRPr="00C247E3">
              <w:t xml:space="preserve"> к/с 30101810600000000701 </w:t>
            </w:r>
          </w:p>
          <w:p w:rsidR="00366DF5" w:rsidRDefault="00366DF5" w:rsidP="00366DF5">
            <w:r w:rsidRPr="00C247E3">
              <w:t>тел (48439)5-60-20,(48439)4-90-24</w:t>
            </w:r>
          </w:p>
          <w:p w:rsidR="00D059D2" w:rsidRPr="00C247E3" w:rsidRDefault="00D059D2" w:rsidP="00366DF5">
            <w:r>
              <w:t>Сервисная служба: 8965-700-28-48</w:t>
            </w:r>
          </w:p>
          <w:p w:rsidR="00366DF5" w:rsidRPr="00695945" w:rsidRDefault="00366DF5" w:rsidP="00366DF5">
            <w:r w:rsidRPr="00C247E3">
              <w:rPr>
                <w:lang w:val="en-US"/>
              </w:rPr>
              <w:t>e</w:t>
            </w:r>
            <w:r w:rsidRPr="00695945">
              <w:t>-</w:t>
            </w:r>
            <w:r w:rsidRPr="00C247E3">
              <w:rPr>
                <w:lang w:val="en-US"/>
              </w:rPr>
              <w:t>mail</w:t>
            </w:r>
            <w:r w:rsidRPr="00695945">
              <w:t xml:space="preserve">: </w:t>
            </w:r>
            <w:hyperlink r:id="rId5" w:history="1">
              <w:r w:rsidRPr="00F67BA7">
                <w:rPr>
                  <w:rStyle w:val="a4"/>
                  <w:lang w:val="en-US"/>
                </w:rPr>
                <w:t>osit</w:t>
              </w:r>
              <w:r w:rsidRPr="00695945">
                <w:rPr>
                  <w:rStyle w:val="a4"/>
                </w:rPr>
                <w:t>@</w:t>
              </w:r>
              <w:r w:rsidRPr="007B1AC0">
                <w:rPr>
                  <w:rStyle w:val="a4"/>
                  <w:lang w:val="en-US"/>
                </w:rPr>
                <w:t>inbox</w:t>
              </w:r>
              <w:r w:rsidRPr="00695945">
                <w:rPr>
                  <w:rStyle w:val="a4"/>
                </w:rPr>
                <w:t>.</w:t>
              </w:r>
              <w:r w:rsidRPr="00F67BA7">
                <w:rPr>
                  <w:rStyle w:val="a4"/>
                  <w:lang w:val="en-US"/>
                </w:rPr>
                <w:t>ru</w:t>
              </w:r>
            </w:hyperlink>
            <w:r w:rsidRPr="00695945">
              <w:t xml:space="preserve"> </w:t>
            </w:r>
          </w:p>
          <w:p w:rsidR="00DC0857" w:rsidRPr="00630F7C" w:rsidRDefault="00DC0857" w:rsidP="001573CE">
            <w:pPr>
              <w:ind w:left="32"/>
            </w:pPr>
          </w:p>
        </w:tc>
        <w:tc>
          <w:tcPr>
            <w:tcW w:w="4745" w:type="dxa"/>
          </w:tcPr>
          <w:p w:rsidR="00DC0857" w:rsidRPr="00F340C0" w:rsidRDefault="00DC0857" w:rsidP="00DC0857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Заказчик</w:t>
            </w:r>
          </w:p>
          <w:p w:rsidR="000F7483" w:rsidRPr="00EC49F8" w:rsidRDefault="000F7483" w:rsidP="000F7483">
            <w:r>
              <w:t xml:space="preserve">ФИО:  </w:t>
            </w:r>
            <w:r w:rsidR="00F572F9">
              <w:t>_____________________</w:t>
            </w:r>
            <w:r>
              <w:t xml:space="preserve"> </w:t>
            </w:r>
          </w:p>
          <w:p w:rsidR="000F7483" w:rsidRDefault="00127F5B" w:rsidP="000F7483">
            <w:r>
              <w:t xml:space="preserve">Паспорт: № </w:t>
            </w:r>
            <w:r w:rsidR="00F572F9">
              <w:t>_____</w:t>
            </w:r>
            <w:r w:rsidR="00D632DC">
              <w:t xml:space="preserve"> серия </w:t>
            </w:r>
            <w:r w:rsidR="00F572F9">
              <w:t>______</w:t>
            </w:r>
          </w:p>
          <w:p w:rsidR="000F7483" w:rsidRPr="00C247E3" w:rsidRDefault="000F7483" w:rsidP="000F7483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  <w:r w:rsidRPr="00C247E3">
              <w:t xml:space="preserve"> </w:t>
            </w:r>
            <w:r w:rsidR="00F572F9">
              <w:t>_________________</w:t>
            </w:r>
          </w:p>
          <w:p w:rsidR="000F7483" w:rsidRPr="00C247E3" w:rsidRDefault="000F7483" w:rsidP="000F7483">
            <w:r>
              <w:t xml:space="preserve">Дата выдачи: </w:t>
            </w:r>
            <w:r w:rsidR="00F572F9">
              <w:t>________________</w:t>
            </w:r>
          </w:p>
          <w:p w:rsidR="000F7483" w:rsidRDefault="000F7483" w:rsidP="000F7483">
            <w:r>
              <w:t xml:space="preserve">Адрес доставки/установки: </w:t>
            </w:r>
            <w:r w:rsidR="00F572F9">
              <w:t>____________________________</w:t>
            </w:r>
          </w:p>
          <w:p w:rsidR="000F7483" w:rsidRPr="00695945" w:rsidRDefault="000F7483" w:rsidP="000F7483">
            <w:r>
              <w:t xml:space="preserve">Телефон: </w:t>
            </w:r>
            <w:r w:rsidR="00F572F9">
              <w:t>____________________</w:t>
            </w:r>
          </w:p>
          <w:p w:rsidR="00DC0857" w:rsidRPr="00695945" w:rsidRDefault="00DC0857" w:rsidP="001573CE">
            <w:pPr>
              <w:rPr>
                <w:b/>
                <w:color w:val="FF0000"/>
              </w:rPr>
            </w:pPr>
          </w:p>
        </w:tc>
      </w:tr>
    </w:tbl>
    <w:p w:rsidR="00DC0857" w:rsidRPr="00695945" w:rsidRDefault="00DC0857" w:rsidP="00DC0857">
      <w:pPr>
        <w:contextualSpacing/>
      </w:pPr>
    </w:p>
    <w:p w:rsidR="00DC0857" w:rsidRPr="004C7882" w:rsidRDefault="004C7882" w:rsidP="004C7882">
      <w:pPr>
        <w:tabs>
          <w:tab w:val="center" w:pos="5102"/>
        </w:tabs>
        <w:contextualSpacing/>
        <w:rPr>
          <w:b/>
        </w:rPr>
      </w:pPr>
      <w:r w:rsidRPr="004C7882">
        <w:rPr>
          <w:b/>
        </w:rPr>
        <w:t>Ведущий специалист</w:t>
      </w:r>
      <w:r w:rsidRPr="004C7882">
        <w:rPr>
          <w:b/>
        </w:rPr>
        <w:tab/>
        <w:t xml:space="preserve">      Заказчик:</w:t>
      </w:r>
    </w:p>
    <w:p w:rsidR="004C7882" w:rsidRPr="004C7882" w:rsidRDefault="004C7882" w:rsidP="00DC0857">
      <w:pPr>
        <w:contextualSpacing/>
        <w:rPr>
          <w:b/>
        </w:rPr>
      </w:pPr>
      <w:r w:rsidRPr="004C7882">
        <w:rPr>
          <w:b/>
        </w:rPr>
        <w:t>Отдела продаж</w:t>
      </w:r>
    </w:p>
    <w:p w:rsidR="00DC0857" w:rsidRPr="00F340C0" w:rsidRDefault="00DC0857" w:rsidP="00DC0857">
      <w:pPr>
        <w:contextualSpacing/>
      </w:pPr>
    </w:p>
    <w:p w:rsidR="00BA1DA9" w:rsidRDefault="00DC0857" w:rsidP="00DC0857">
      <w:pPr>
        <w:contextualSpacing/>
      </w:pPr>
      <w:r>
        <w:t xml:space="preserve">____________ </w:t>
      </w:r>
      <w:r w:rsidR="004C7882">
        <w:t>/</w:t>
      </w:r>
      <w:proofErr w:type="spellStart"/>
      <w:r w:rsidR="004C7882">
        <w:t>Меренкова</w:t>
      </w:r>
      <w:proofErr w:type="spellEnd"/>
      <w:r w:rsidR="004C7882">
        <w:t xml:space="preserve"> Н.В./</w:t>
      </w:r>
      <w:r>
        <w:tab/>
      </w:r>
      <w:r>
        <w:tab/>
      </w:r>
      <w:r>
        <w:tab/>
      </w:r>
      <w:r w:rsidRPr="00F340C0">
        <w:t>______________________</w:t>
      </w:r>
      <w:r>
        <w:t xml:space="preserve"> </w:t>
      </w:r>
      <w:r w:rsidR="004C7882">
        <w:t>/</w:t>
      </w:r>
      <w:r w:rsidR="00F572F9">
        <w:t>_______________</w:t>
      </w:r>
      <w:r w:rsidR="00423D45">
        <w:t>/</w:t>
      </w:r>
    </w:p>
    <w:p w:rsidR="009A615E" w:rsidRDefault="009A615E" w:rsidP="00DC0857">
      <w:pPr>
        <w:contextualSpacing/>
      </w:pPr>
    </w:p>
    <w:p w:rsidR="009A615E" w:rsidRPr="00DC0857" w:rsidRDefault="009A615E" w:rsidP="00DC0857">
      <w:pPr>
        <w:contextualSpacing/>
      </w:pPr>
    </w:p>
    <w:sectPr w:rsidR="009A615E" w:rsidRPr="00DC0857" w:rsidSect="006C2F3E">
      <w:pgSz w:w="11906" w:h="16838"/>
      <w:pgMar w:top="54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E77"/>
    <w:multiLevelType w:val="multilevel"/>
    <w:tmpl w:val="04B021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">
    <w:nsid w:val="1FB23401"/>
    <w:multiLevelType w:val="singleLevel"/>
    <w:tmpl w:val="FECEF1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7A52D66"/>
    <w:multiLevelType w:val="hybridMultilevel"/>
    <w:tmpl w:val="8DB4DAAE"/>
    <w:lvl w:ilvl="0" w:tplc="5BB0E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  <w:b w:val="0"/>
          <w:bCs w:val="0"/>
        </w:rPr>
      </w:lvl>
    </w:lvlOverride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4C14B4"/>
    <w:rsid w:val="00000F24"/>
    <w:rsid w:val="000018DC"/>
    <w:rsid w:val="0000220B"/>
    <w:rsid w:val="0000370E"/>
    <w:rsid w:val="00006525"/>
    <w:rsid w:val="0000735D"/>
    <w:rsid w:val="00012BB8"/>
    <w:rsid w:val="00020587"/>
    <w:rsid w:val="00026944"/>
    <w:rsid w:val="000331C6"/>
    <w:rsid w:val="0003329E"/>
    <w:rsid w:val="0003385C"/>
    <w:rsid w:val="0003522D"/>
    <w:rsid w:val="0003639F"/>
    <w:rsid w:val="000410BA"/>
    <w:rsid w:val="00041906"/>
    <w:rsid w:val="00051302"/>
    <w:rsid w:val="00061076"/>
    <w:rsid w:val="000645C0"/>
    <w:rsid w:val="00064D58"/>
    <w:rsid w:val="00077BFA"/>
    <w:rsid w:val="000805F5"/>
    <w:rsid w:val="0008314C"/>
    <w:rsid w:val="0009218E"/>
    <w:rsid w:val="0009543B"/>
    <w:rsid w:val="000969BC"/>
    <w:rsid w:val="00096D76"/>
    <w:rsid w:val="0009786E"/>
    <w:rsid w:val="00097F2C"/>
    <w:rsid w:val="000A52B1"/>
    <w:rsid w:val="000B3F77"/>
    <w:rsid w:val="000B6288"/>
    <w:rsid w:val="000B7895"/>
    <w:rsid w:val="000C0DA1"/>
    <w:rsid w:val="000C397A"/>
    <w:rsid w:val="000E175E"/>
    <w:rsid w:val="000E3048"/>
    <w:rsid w:val="000E7503"/>
    <w:rsid w:val="000F0E35"/>
    <w:rsid w:val="000F3F8F"/>
    <w:rsid w:val="000F6C56"/>
    <w:rsid w:val="000F7483"/>
    <w:rsid w:val="000F7E17"/>
    <w:rsid w:val="001024FA"/>
    <w:rsid w:val="001032BD"/>
    <w:rsid w:val="001038DE"/>
    <w:rsid w:val="001046F5"/>
    <w:rsid w:val="00106B5C"/>
    <w:rsid w:val="00107936"/>
    <w:rsid w:val="00117C46"/>
    <w:rsid w:val="001267AE"/>
    <w:rsid w:val="00127AE6"/>
    <w:rsid w:val="00127F5B"/>
    <w:rsid w:val="00134A55"/>
    <w:rsid w:val="001406D3"/>
    <w:rsid w:val="0014637D"/>
    <w:rsid w:val="00152328"/>
    <w:rsid w:val="001523B7"/>
    <w:rsid w:val="00155695"/>
    <w:rsid w:val="001600E2"/>
    <w:rsid w:val="00160882"/>
    <w:rsid w:val="00166DC9"/>
    <w:rsid w:val="00171126"/>
    <w:rsid w:val="0017222A"/>
    <w:rsid w:val="0017376E"/>
    <w:rsid w:val="00176FE0"/>
    <w:rsid w:val="001801FD"/>
    <w:rsid w:val="00180E96"/>
    <w:rsid w:val="00182BA2"/>
    <w:rsid w:val="00187FAC"/>
    <w:rsid w:val="001943FA"/>
    <w:rsid w:val="001A1F36"/>
    <w:rsid w:val="001A2063"/>
    <w:rsid w:val="001A67A9"/>
    <w:rsid w:val="001B15E6"/>
    <w:rsid w:val="001B71D9"/>
    <w:rsid w:val="001C06A9"/>
    <w:rsid w:val="001C36F7"/>
    <w:rsid w:val="001C4FBF"/>
    <w:rsid w:val="001C651A"/>
    <w:rsid w:val="001D08EB"/>
    <w:rsid w:val="001D25DC"/>
    <w:rsid w:val="001E1B2C"/>
    <w:rsid w:val="001E415D"/>
    <w:rsid w:val="001E7850"/>
    <w:rsid w:val="001F2334"/>
    <w:rsid w:val="001F33B5"/>
    <w:rsid w:val="001F4720"/>
    <w:rsid w:val="002026B0"/>
    <w:rsid w:val="00202C69"/>
    <w:rsid w:val="00203DD1"/>
    <w:rsid w:val="0020746C"/>
    <w:rsid w:val="00211ECE"/>
    <w:rsid w:val="00214C47"/>
    <w:rsid w:val="00221DD8"/>
    <w:rsid w:val="002244DE"/>
    <w:rsid w:val="002269CC"/>
    <w:rsid w:val="00232014"/>
    <w:rsid w:val="002402E5"/>
    <w:rsid w:val="002407BD"/>
    <w:rsid w:val="002421BA"/>
    <w:rsid w:val="0024257F"/>
    <w:rsid w:val="00243414"/>
    <w:rsid w:val="00244AAD"/>
    <w:rsid w:val="00244F52"/>
    <w:rsid w:val="00250F84"/>
    <w:rsid w:val="00260EF8"/>
    <w:rsid w:val="00263524"/>
    <w:rsid w:val="00266A8D"/>
    <w:rsid w:val="00266FCD"/>
    <w:rsid w:val="00273FE8"/>
    <w:rsid w:val="00280671"/>
    <w:rsid w:val="002810CD"/>
    <w:rsid w:val="002946E9"/>
    <w:rsid w:val="00297A49"/>
    <w:rsid w:val="002A3C63"/>
    <w:rsid w:val="002B0F5B"/>
    <w:rsid w:val="002B40F3"/>
    <w:rsid w:val="002B7CB8"/>
    <w:rsid w:val="002C0092"/>
    <w:rsid w:val="002C0680"/>
    <w:rsid w:val="002C251A"/>
    <w:rsid w:val="002C7CC8"/>
    <w:rsid w:val="002E135B"/>
    <w:rsid w:val="002E65D6"/>
    <w:rsid w:val="002E69A4"/>
    <w:rsid w:val="002E7A1D"/>
    <w:rsid w:val="002F104C"/>
    <w:rsid w:val="002F2FF4"/>
    <w:rsid w:val="002F5FE6"/>
    <w:rsid w:val="002F77AD"/>
    <w:rsid w:val="003037AB"/>
    <w:rsid w:val="00303E58"/>
    <w:rsid w:val="00304579"/>
    <w:rsid w:val="003049EA"/>
    <w:rsid w:val="00307654"/>
    <w:rsid w:val="00311C2F"/>
    <w:rsid w:val="00312BE1"/>
    <w:rsid w:val="00313D63"/>
    <w:rsid w:val="0032467B"/>
    <w:rsid w:val="003260C1"/>
    <w:rsid w:val="00327027"/>
    <w:rsid w:val="0033114F"/>
    <w:rsid w:val="0033247F"/>
    <w:rsid w:val="00332514"/>
    <w:rsid w:val="003452F9"/>
    <w:rsid w:val="003454C6"/>
    <w:rsid w:val="00350583"/>
    <w:rsid w:val="00357D73"/>
    <w:rsid w:val="00361AE4"/>
    <w:rsid w:val="003651FD"/>
    <w:rsid w:val="00365F9D"/>
    <w:rsid w:val="00366DF5"/>
    <w:rsid w:val="00366EAF"/>
    <w:rsid w:val="003703FB"/>
    <w:rsid w:val="003746EF"/>
    <w:rsid w:val="003828AC"/>
    <w:rsid w:val="0038555F"/>
    <w:rsid w:val="003864B1"/>
    <w:rsid w:val="003864CE"/>
    <w:rsid w:val="0038668C"/>
    <w:rsid w:val="00386B94"/>
    <w:rsid w:val="00390D62"/>
    <w:rsid w:val="00393B30"/>
    <w:rsid w:val="003961CB"/>
    <w:rsid w:val="003A1251"/>
    <w:rsid w:val="003B4D85"/>
    <w:rsid w:val="003B59DA"/>
    <w:rsid w:val="003C0386"/>
    <w:rsid w:val="003C2C2F"/>
    <w:rsid w:val="003C3AE1"/>
    <w:rsid w:val="003C4E8E"/>
    <w:rsid w:val="003C70FA"/>
    <w:rsid w:val="003D792E"/>
    <w:rsid w:val="003D7971"/>
    <w:rsid w:val="003E02C4"/>
    <w:rsid w:val="003E19A8"/>
    <w:rsid w:val="003E2076"/>
    <w:rsid w:val="003E314C"/>
    <w:rsid w:val="003E3C94"/>
    <w:rsid w:val="003E4E40"/>
    <w:rsid w:val="003E7EB6"/>
    <w:rsid w:val="003F2F89"/>
    <w:rsid w:val="003F7445"/>
    <w:rsid w:val="00410C8B"/>
    <w:rsid w:val="00415177"/>
    <w:rsid w:val="00417A41"/>
    <w:rsid w:val="004203AE"/>
    <w:rsid w:val="00423D45"/>
    <w:rsid w:val="0042539D"/>
    <w:rsid w:val="00430BEC"/>
    <w:rsid w:val="00430F4F"/>
    <w:rsid w:val="00432679"/>
    <w:rsid w:val="00433401"/>
    <w:rsid w:val="0043364D"/>
    <w:rsid w:val="00435D08"/>
    <w:rsid w:val="00440F1E"/>
    <w:rsid w:val="004410AA"/>
    <w:rsid w:val="00441108"/>
    <w:rsid w:val="004449DE"/>
    <w:rsid w:val="00444C50"/>
    <w:rsid w:val="004452F5"/>
    <w:rsid w:val="004461C8"/>
    <w:rsid w:val="004467A2"/>
    <w:rsid w:val="004468A3"/>
    <w:rsid w:val="00452BE8"/>
    <w:rsid w:val="00453653"/>
    <w:rsid w:val="00454D8D"/>
    <w:rsid w:val="0045538A"/>
    <w:rsid w:val="0046211C"/>
    <w:rsid w:val="00462C4D"/>
    <w:rsid w:val="0046348B"/>
    <w:rsid w:val="004646D3"/>
    <w:rsid w:val="0047460B"/>
    <w:rsid w:val="004766AA"/>
    <w:rsid w:val="00481148"/>
    <w:rsid w:val="00483581"/>
    <w:rsid w:val="004845AE"/>
    <w:rsid w:val="004862DB"/>
    <w:rsid w:val="00490543"/>
    <w:rsid w:val="00491EDA"/>
    <w:rsid w:val="00495FF5"/>
    <w:rsid w:val="00496CF1"/>
    <w:rsid w:val="00496FA2"/>
    <w:rsid w:val="004A42B0"/>
    <w:rsid w:val="004C14B4"/>
    <w:rsid w:val="004C2C22"/>
    <w:rsid w:val="004C3EFD"/>
    <w:rsid w:val="004C724A"/>
    <w:rsid w:val="004C7882"/>
    <w:rsid w:val="004D5C50"/>
    <w:rsid w:val="004E0938"/>
    <w:rsid w:val="004E496C"/>
    <w:rsid w:val="004E7B12"/>
    <w:rsid w:val="004E7EA4"/>
    <w:rsid w:val="004F0A40"/>
    <w:rsid w:val="004F4EAA"/>
    <w:rsid w:val="004F6077"/>
    <w:rsid w:val="00502235"/>
    <w:rsid w:val="00503626"/>
    <w:rsid w:val="005045F7"/>
    <w:rsid w:val="00506010"/>
    <w:rsid w:val="00506128"/>
    <w:rsid w:val="00506C63"/>
    <w:rsid w:val="0051132F"/>
    <w:rsid w:val="005328E7"/>
    <w:rsid w:val="00532E71"/>
    <w:rsid w:val="0053379B"/>
    <w:rsid w:val="005370B8"/>
    <w:rsid w:val="005375D9"/>
    <w:rsid w:val="00541A20"/>
    <w:rsid w:val="00542C00"/>
    <w:rsid w:val="00542D82"/>
    <w:rsid w:val="00544186"/>
    <w:rsid w:val="00545060"/>
    <w:rsid w:val="00547C89"/>
    <w:rsid w:val="0055539B"/>
    <w:rsid w:val="00556F80"/>
    <w:rsid w:val="0055747D"/>
    <w:rsid w:val="005643A4"/>
    <w:rsid w:val="00564C7D"/>
    <w:rsid w:val="005711D7"/>
    <w:rsid w:val="00571897"/>
    <w:rsid w:val="00572782"/>
    <w:rsid w:val="005733AF"/>
    <w:rsid w:val="00577799"/>
    <w:rsid w:val="005778F2"/>
    <w:rsid w:val="00577907"/>
    <w:rsid w:val="0058141F"/>
    <w:rsid w:val="0058165B"/>
    <w:rsid w:val="00585313"/>
    <w:rsid w:val="005865CA"/>
    <w:rsid w:val="005867FD"/>
    <w:rsid w:val="0059301C"/>
    <w:rsid w:val="00595017"/>
    <w:rsid w:val="005A0FA0"/>
    <w:rsid w:val="005A3184"/>
    <w:rsid w:val="005A4C81"/>
    <w:rsid w:val="005A5AF1"/>
    <w:rsid w:val="005A5CF0"/>
    <w:rsid w:val="005B2F56"/>
    <w:rsid w:val="005B5385"/>
    <w:rsid w:val="005C09B1"/>
    <w:rsid w:val="005C1DB3"/>
    <w:rsid w:val="005C5225"/>
    <w:rsid w:val="005C60E1"/>
    <w:rsid w:val="005D269A"/>
    <w:rsid w:val="005D2B35"/>
    <w:rsid w:val="005D3ACE"/>
    <w:rsid w:val="005D5E29"/>
    <w:rsid w:val="005D5E90"/>
    <w:rsid w:val="005D73FC"/>
    <w:rsid w:val="005E2FC5"/>
    <w:rsid w:val="005E46BD"/>
    <w:rsid w:val="005F5EF3"/>
    <w:rsid w:val="00607E09"/>
    <w:rsid w:val="00614106"/>
    <w:rsid w:val="00616BFE"/>
    <w:rsid w:val="00616EB9"/>
    <w:rsid w:val="00620867"/>
    <w:rsid w:val="00625F34"/>
    <w:rsid w:val="00626576"/>
    <w:rsid w:val="00626EFF"/>
    <w:rsid w:val="0062791E"/>
    <w:rsid w:val="0063387F"/>
    <w:rsid w:val="006353B2"/>
    <w:rsid w:val="0064076D"/>
    <w:rsid w:val="00643C9F"/>
    <w:rsid w:val="006462A0"/>
    <w:rsid w:val="006466FA"/>
    <w:rsid w:val="00647459"/>
    <w:rsid w:val="00650C41"/>
    <w:rsid w:val="00650FAF"/>
    <w:rsid w:val="00652E77"/>
    <w:rsid w:val="00653004"/>
    <w:rsid w:val="00657C34"/>
    <w:rsid w:val="0066083B"/>
    <w:rsid w:val="00661D41"/>
    <w:rsid w:val="006633CF"/>
    <w:rsid w:val="0066368F"/>
    <w:rsid w:val="006644BD"/>
    <w:rsid w:val="006806E5"/>
    <w:rsid w:val="006816F5"/>
    <w:rsid w:val="00683EEC"/>
    <w:rsid w:val="00684EA9"/>
    <w:rsid w:val="006854AA"/>
    <w:rsid w:val="006A21B2"/>
    <w:rsid w:val="006A73D8"/>
    <w:rsid w:val="006A7B66"/>
    <w:rsid w:val="006B00B5"/>
    <w:rsid w:val="006B4E1C"/>
    <w:rsid w:val="006C2A5D"/>
    <w:rsid w:val="006C2F3E"/>
    <w:rsid w:val="006C361B"/>
    <w:rsid w:val="006C734F"/>
    <w:rsid w:val="006D0F45"/>
    <w:rsid w:val="006D326A"/>
    <w:rsid w:val="006E1EB6"/>
    <w:rsid w:val="006E22BE"/>
    <w:rsid w:val="006F0110"/>
    <w:rsid w:val="006F110F"/>
    <w:rsid w:val="006F2CD0"/>
    <w:rsid w:val="006F39A0"/>
    <w:rsid w:val="006F3DC9"/>
    <w:rsid w:val="006F4872"/>
    <w:rsid w:val="0070067E"/>
    <w:rsid w:val="00703013"/>
    <w:rsid w:val="00705F46"/>
    <w:rsid w:val="00710CDF"/>
    <w:rsid w:val="00714AB9"/>
    <w:rsid w:val="00716256"/>
    <w:rsid w:val="00717101"/>
    <w:rsid w:val="0072013A"/>
    <w:rsid w:val="007313FE"/>
    <w:rsid w:val="00735258"/>
    <w:rsid w:val="0073723A"/>
    <w:rsid w:val="0073731A"/>
    <w:rsid w:val="00741BE7"/>
    <w:rsid w:val="007441A1"/>
    <w:rsid w:val="00746CAE"/>
    <w:rsid w:val="007563F2"/>
    <w:rsid w:val="007614C8"/>
    <w:rsid w:val="0076170C"/>
    <w:rsid w:val="00761A5A"/>
    <w:rsid w:val="00762EE7"/>
    <w:rsid w:val="00763FED"/>
    <w:rsid w:val="00766F15"/>
    <w:rsid w:val="00767EE1"/>
    <w:rsid w:val="007702EF"/>
    <w:rsid w:val="00771DF7"/>
    <w:rsid w:val="00781D6D"/>
    <w:rsid w:val="007828CB"/>
    <w:rsid w:val="00785F91"/>
    <w:rsid w:val="00786920"/>
    <w:rsid w:val="0079041A"/>
    <w:rsid w:val="00791B3C"/>
    <w:rsid w:val="007972DD"/>
    <w:rsid w:val="00797CC4"/>
    <w:rsid w:val="00797E10"/>
    <w:rsid w:val="007A0787"/>
    <w:rsid w:val="007A46CA"/>
    <w:rsid w:val="007A50F0"/>
    <w:rsid w:val="007A7494"/>
    <w:rsid w:val="007A7B06"/>
    <w:rsid w:val="007B2FBD"/>
    <w:rsid w:val="007B5AD7"/>
    <w:rsid w:val="007C02E3"/>
    <w:rsid w:val="007C7B13"/>
    <w:rsid w:val="007D1D9E"/>
    <w:rsid w:val="007D5215"/>
    <w:rsid w:val="007D5982"/>
    <w:rsid w:val="007D6020"/>
    <w:rsid w:val="007D6742"/>
    <w:rsid w:val="007E4B61"/>
    <w:rsid w:val="007E66F1"/>
    <w:rsid w:val="007E7DF5"/>
    <w:rsid w:val="007F039E"/>
    <w:rsid w:val="007F1486"/>
    <w:rsid w:val="007F30A0"/>
    <w:rsid w:val="007F4DDC"/>
    <w:rsid w:val="007F5A2B"/>
    <w:rsid w:val="00802005"/>
    <w:rsid w:val="008133A1"/>
    <w:rsid w:val="00813AE5"/>
    <w:rsid w:val="00815F26"/>
    <w:rsid w:val="00817EAB"/>
    <w:rsid w:val="0082028E"/>
    <w:rsid w:val="00820823"/>
    <w:rsid w:val="00831E3B"/>
    <w:rsid w:val="00837368"/>
    <w:rsid w:val="008430C2"/>
    <w:rsid w:val="00843402"/>
    <w:rsid w:val="0084482B"/>
    <w:rsid w:val="008471D1"/>
    <w:rsid w:val="008502A4"/>
    <w:rsid w:val="00851030"/>
    <w:rsid w:val="00851C5E"/>
    <w:rsid w:val="00852C6E"/>
    <w:rsid w:val="00853ECE"/>
    <w:rsid w:val="00856C75"/>
    <w:rsid w:val="00856F07"/>
    <w:rsid w:val="008602D9"/>
    <w:rsid w:val="00860F53"/>
    <w:rsid w:val="008716CA"/>
    <w:rsid w:val="00871D95"/>
    <w:rsid w:val="008730C2"/>
    <w:rsid w:val="00874B28"/>
    <w:rsid w:val="00876022"/>
    <w:rsid w:val="008761CA"/>
    <w:rsid w:val="00876F9A"/>
    <w:rsid w:val="00877DE3"/>
    <w:rsid w:val="008804B4"/>
    <w:rsid w:val="0088131E"/>
    <w:rsid w:val="0088445D"/>
    <w:rsid w:val="00886104"/>
    <w:rsid w:val="00886FA5"/>
    <w:rsid w:val="00894AEB"/>
    <w:rsid w:val="008A26D2"/>
    <w:rsid w:val="008A6D15"/>
    <w:rsid w:val="008B07D7"/>
    <w:rsid w:val="008B2BDA"/>
    <w:rsid w:val="008B357B"/>
    <w:rsid w:val="008B3E88"/>
    <w:rsid w:val="008B4FB3"/>
    <w:rsid w:val="008C0A02"/>
    <w:rsid w:val="008C10C8"/>
    <w:rsid w:val="008C3201"/>
    <w:rsid w:val="008C3633"/>
    <w:rsid w:val="008D04A1"/>
    <w:rsid w:val="008D5223"/>
    <w:rsid w:val="008D7DE9"/>
    <w:rsid w:val="008E2C21"/>
    <w:rsid w:val="008E52EA"/>
    <w:rsid w:val="008E5A3B"/>
    <w:rsid w:val="008E6CB6"/>
    <w:rsid w:val="008F2C5A"/>
    <w:rsid w:val="0090363E"/>
    <w:rsid w:val="009063BB"/>
    <w:rsid w:val="00907740"/>
    <w:rsid w:val="009173EC"/>
    <w:rsid w:val="00930291"/>
    <w:rsid w:val="0093143C"/>
    <w:rsid w:val="00931B9C"/>
    <w:rsid w:val="00931C75"/>
    <w:rsid w:val="00932FAB"/>
    <w:rsid w:val="0093501A"/>
    <w:rsid w:val="0094342B"/>
    <w:rsid w:val="00950F5D"/>
    <w:rsid w:val="0095133F"/>
    <w:rsid w:val="00953407"/>
    <w:rsid w:val="009573F9"/>
    <w:rsid w:val="00957BFC"/>
    <w:rsid w:val="00957CC1"/>
    <w:rsid w:val="00960F14"/>
    <w:rsid w:val="00965FA0"/>
    <w:rsid w:val="009720F8"/>
    <w:rsid w:val="00973FE2"/>
    <w:rsid w:val="00974B57"/>
    <w:rsid w:val="009812D1"/>
    <w:rsid w:val="00982129"/>
    <w:rsid w:val="0098407A"/>
    <w:rsid w:val="0098793E"/>
    <w:rsid w:val="00990F39"/>
    <w:rsid w:val="00991775"/>
    <w:rsid w:val="009936C8"/>
    <w:rsid w:val="00995840"/>
    <w:rsid w:val="009A5831"/>
    <w:rsid w:val="009A615E"/>
    <w:rsid w:val="009C2C23"/>
    <w:rsid w:val="009C2E26"/>
    <w:rsid w:val="009C5A89"/>
    <w:rsid w:val="009D3520"/>
    <w:rsid w:val="009D3893"/>
    <w:rsid w:val="009D42D1"/>
    <w:rsid w:val="009D49F5"/>
    <w:rsid w:val="009D78ED"/>
    <w:rsid w:val="009E6C53"/>
    <w:rsid w:val="009F1024"/>
    <w:rsid w:val="009F1C1B"/>
    <w:rsid w:val="009F4004"/>
    <w:rsid w:val="009F5197"/>
    <w:rsid w:val="00A01CD7"/>
    <w:rsid w:val="00A03B48"/>
    <w:rsid w:val="00A0623C"/>
    <w:rsid w:val="00A112A5"/>
    <w:rsid w:val="00A11AF8"/>
    <w:rsid w:val="00A15C80"/>
    <w:rsid w:val="00A21463"/>
    <w:rsid w:val="00A21E0D"/>
    <w:rsid w:val="00A21F8D"/>
    <w:rsid w:val="00A25500"/>
    <w:rsid w:val="00A3022C"/>
    <w:rsid w:val="00A3142D"/>
    <w:rsid w:val="00A3311F"/>
    <w:rsid w:val="00A3565D"/>
    <w:rsid w:val="00A4075A"/>
    <w:rsid w:val="00A428A0"/>
    <w:rsid w:val="00A44717"/>
    <w:rsid w:val="00A51C34"/>
    <w:rsid w:val="00A56E74"/>
    <w:rsid w:val="00A61461"/>
    <w:rsid w:val="00A61D3E"/>
    <w:rsid w:val="00A64124"/>
    <w:rsid w:val="00A64BE7"/>
    <w:rsid w:val="00A6571A"/>
    <w:rsid w:val="00A72D29"/>
    <w:rsid w:val="00A76347"/>
    <w:rsid w:val="00A84D3B"/>
    <w:rsid w:val="00A85EA8"/>
    <w:rsid w:val="00A87CF9"/>
    <w:rsid w:val="00A92C44"/>
    <w:rsid w:val="00A92CC1"/>
    <w:rsid w:val="00A93071"/>
    <w:rsid w:val="00A9340B"/>
    <w:rsid w:val="00A93F30"/>
    <w:rsid w:val="00A95593"/>
    <w:rsid w:val="00AA1425"/>
    <w:rsid w:val="00AA1E73"/>
    <w:rsid w:val="00AA273C"/>
    <w:rsid w:val="00AA67CB"/>
    <w:rsid w:val="00AB09E6"/>
    <w:rsid w:val="00AB6C6F"/>
    <w:rsid w:val="00AB6CC3"/>
    <w:rsid w:val="00AC232D"/>
    <w:rsid w:val="00AC3D04"/>
    <w:rsid w:val="00AC6454"/>
    <w:rsid w:val="00AD2F3A"/>
    <w:rsid w:val="00AE51B8"/>
    <w:rsid w:val="00AE5DB9"/>
    <w:rsid w:val="00B002E0"/>
    <w:rsid w:val="00B057A9"/>
    <w:rsid w:val="00B066FB"/>
    <w:rsid w:val="00B11BB5"/>
    <w:rsid w:val="00B20078"/>
    <w:rsid w:val="00B20A28"/>
    <w:rsid w:val="00B23F09"/>
    <w:rsid w:val="00B24997"/>
    <w:rsid w:val="00B4459C"/>
    <w:rsid w:val="00B4755B"/>
    <w:rsid w:val="00B52AA0"/>
    <w:rsid w:val="00B544C6"/>
    <w:rsid w:val="00B569E8"/>
    <w:rsid w:val="00B63370"/>
    <w:rsid w:val="00B63D36"/>
    <w:rsid w:val="00B66251"/>
    <w:rsid w:val="00B74B48"/>
    <w:rsid w:val="00B77312"/>
    <w:rsid w:val="00B80CE8"/>
    <w:rsid w:val="00B84FA0"/>
    <w:rsid w:val="00B94FC7"/>
    <w:rsid w:val="00B967E4"/>
    <w:rsid w:val="00B9703C"/>
    <w:rsid w:val="00BA1DA9"/>
    <w:rsid w:val="00BA72C7"/>
    <w:rsid w:val="00BB2169"/>
    <w:rsid w:val="00BB5A40"/>
    <w:rsid w:val="00BB6376"/>
    <w:rsid w:val="00BC238D"/>
    <w:rsid w:val="00BC289C"/>
    <w:rsid w:val="00BC2D5A"/>
    <w:rsid w:val="00BD2677"/>
    <w:rsid w:val="00BD5586"/>
    <w:rsid w:val="00BD7136"/>
    <w:rsid w:val="00BE0CB9"/>
    <w:rsid w:val="00BE735A"/>
    <w:rsid w:val="00BF00D2"/>
    <w:rsid w:val="00BF157D"/>
    <w:rsid w:val="00BF28B5"/>
    <w:rsid w:val="00BF668D"/>
    <w:rsid w:val="00C01D9C"/>
    <w:rsid w:val="00C04379"/>
    <w:rsid w:val="00C07270"/>
    <w:rsid w:val="00C10998"/>
    <w:rsid w:val="00C15418"/>
    <w:rsid w:val="00C162FE"/>
    <w:rsid w:val="00C173A1"/>
    <w:rsid w:val="00C2017A"/>
    <w:rsid w:val="00C21A6A"/>
    <w:rsid w:val="00C21E38"/>
    <w:rsid w:val="00C3504B"/>
    <w:rsid w:val="00C35C50"/>
    <w:rsid w:val="00C370A1"/>
    <w:rsid w:val="00C403AB"/>
    <w:rsid w:val="00C40AD9"/>
    <w:rsid w:val="00C4204A"/>
    <w:rsid w:val="00C431A2"/>
    <w:rsid w:val="00C460C1"/>
    <w:rsid w:val="00C4789D"/>
    <w:rsid w:val="00C54FEF"/>
    <w:rsid w:val="00C57510"/>
    <w:rsid w:val="00C60469"/>
    <w:rsid w:val="00C618B0"/>
    <w:rsid w:val="00C62AC5"/>
    <w:rsid w:val="00C67D33"/>
    <w:rsid w:val="00C742B7"/>
    <w:rsid w:val="00C75D58"/>
    <w:rsid w:val="00C768F7"/>
    <w:rsid w:val="00C8355F"/>
    <w:rsid w:val="00C84D4F"/>
    <w:rsid w:val="00C85A95"/>
    <w:rsid w:val="00C86168"/>
    <w:rsid w:val="00C87BE9"/>
    <w:rsid w:val="00C93654"/>
    <w:rsid w:val="00CA3506"/>
    <w:rsid w:val="00CA359F"/>
    <w:rsid w:val="00CA50E9"/>
    <w:rsid w:val="00CA5F57"/>
    <w:rsid w:val="00CA70DC"/>
    <w:rsid w:val="00CB2FAE"/>
    <w:rsid w:val="00CB630C"/>
    <w:rsid w:val="00CB7EA7"/>
    <w:rsid w:val="00CC0B3F"/>
    <w:rsid w:val="00CC170C"/>
    <w:rsid w:val="00CC388D"/>
    <w:rsid w:val="00CD17DF"/>
    <w:rsid w:val="00CD7584"/>
    <w:rsid w:val="00CD77CA"/>
    <w:rsid w:val="00CE2285"/>
    <w:rsid w:val="00CE39FE"/>
    <w:rsid w:val="00CE52E2"/>
    <w:rsid w:val="00CF0EE4"/>
    <w:rsid w:val="00CF10C5"/>
    <w:rsid w:val="00CF128E"/>
    <w:rsid w:val="00CF2EB0"/>
    <w:rsid w:val="00CF3957"/>
    <w:rsid w:val="00CF4752"/>
    <w:rsid w:val="00CF7035"/>
    <w:rsid w:val="00D059D2"/>
    <w:rsid w:val="00D05B1A"/>
    <w:rsid w:val="00D06510"/>
    <w:rsid w:val="00D06946"/>
    <w:rsid w:val="00D1068B"/>
    <w:rsid w:val="00D15FA4"/>
    <w:rsid w:val="00D16582"/>
    <w:rsid w:val="00D2091E"/>
    <w:rsid w:val="00D27409"/>
    <w:rsid w:val="00D31DA9"/>
    <w:rsid w:val="00D3226D"/>
    <w:rsid w:val="00D35A2E"/>
    <w:rsid w:val="00D365B9"/>
    <w:rsid w:val="00D44514"/>
    <w:rsid w:val="00D4716B"/>
    <w:rsid w:val="00D50E23"/>
    <w:rsid w:val="00D53BBD"/>
    <w:rsid w:val="00D543A8"/>
    <w:rsid w:val="00D56443"/>
    <w:rsid w:val="00D56706"/>
    <w:rsid w:val="00D62D80"/>
    <w:rsid w:val="00D632DC"/>
    <w:rsid w:val="00D65C1B"/>
    <w:rsid w:val="00D6611A"/>
    <w:rsid w:val="00D67D6B"/>
    <w:rsid w:val="00D70386"/>
    <w:rsid w:val="00D72580"/>
    <w:rsid w:val="00D753E5"/>
    <w:rsid w:val="00D77294"/>
    <w:rsid w:val="00D77331"/>
    <w:rsid w:val="00D773E3"/>
    <w:rsid w:val="00D85085"/>
    <w:rsid w:val="00D85F90"/>
    <w:rsid w:val="00D901A3"/>
    <w:rsid w:val="00D919E2"/>
    <w:rsid w:val="00D92EC5"/>
    <w:rsid w:val="00DA3B13"/>
    <w:rsid w:val="00DA4E14"/>
    <w:rsid w:val="00DB16AB"/>
    <w:rsid w:val="00DB3FC9"/>
    <w:rsid w:val="00DB668C"/>
    <w:rsid w:val="00DB7E18"/>
    <w:rsid w:val="00DC0857"/>
    <w:rsid w:val="00DC434C"/>
    <w:rsid w:val="00DC5EC5"/>
    <w:rsid w:val="00DC66FB"/>
    <w:rsid w:val="00DD0C2B"/>
    <w:rsid w:val="00DD3C50"/>
    <w:rsid w:val="00DD4FB8"/>
    <w:rsid w:val="00DD64C6"/>
    <w:rsid w:val="00DD69EE"/>
    <w:rsid w:val="00DD76BD"/>
    <w:rsid w:val="00DD7CD1"/>
    <w:rsid w:val="00DE0C62"/>
    <w:rsid w:val="00DE25E1"/>
    <w:rsid w:val="00DE2BC3"/>
    <w:rsid w:val="00DE530E"/>
    <w:rsid w:val="00DF7FD3"/>
    <w:rsid w:val="00E01988"/>
    <w:rsid w:val="00E038E8"/>
    <w:rsid w:val="00E076B5"/>
    <w:rsid w:val="00E07EF4"/>
    <w:rsid w:val="00E167C9"/>
    <w:rsid w:val="00E3011B"/>
    <w:rsid w:val="00E40B15"/>
    <w:rsid w:val="00E46FC9"/>
    <w:rsid w:val="00E528A0"/>
    <w:rsid w:val="00E56659"/>
    <w:rsid w:val="00E575A0"/>
    <w:rsid w:val="00E6633F"/>
    <w:rsid w:val="00E7312B"/>
    <w:rsid w:val="00E84C8A"/>
    <w:rsid w:val="00EA0872"/>
    <w:rsid w:val="00EA3F81"/>
    <w:rsid w:val="00EA7A1F"/>
    <w:rsid w:val="00EC2140"/>
    <w:rsid w:val="00EC2AF1"/>
    <w:rsid w:val="00EC30D5"/>
    <w:rsid w:val="00EC3B3F"/>
    <w:rsid w:val="00EC49F8"/>
    <w:rsid w:val="00ED010D"/>
    <w:rsid w:val="00ED0DC5"/>
    <w:rsid w:val="00ED24B0"/>
    <w:rsid w:val="00ED2559"/>
    <w:rsid w:val="00ED3336"/>
    <w:rsid w:val="00ED358E"/>
    <w:rsid w:val="00ED7921"/>
    <w:rsid w:val="00EE0098"/>
    <w:rsid w:val="00EE2907"/>
    <w:rsid w:val="00EE45C1"/>
    <w:rsid w:val="00EE7921"/>
    <w:rsid w:val="00EF003E"/>
    <w:rsid w:val="00EF4798"/>
    <w:rsid w:val="00EF7E69"/>
    <w:rsid w:val="00F02CDC"/>
    <w:rsid w:val="00F100D4"/>
    <w:rsid w:val="00F13868"/>
    <w:rsid w:val="00F15C82"/>
    <w:rsid w:val="00F17EF1"/>
    <w:rsid w:val="00F20C89"/>
    <w:rsid w:val="00F245A6"/>
    <w:rsid w:val="00F25B39"/>
    <w:rsid w:val="00F27680"/>
    <w:rsid w:val="00F30FCC"/>
    <w:rsid w:val="00F35C97"/>
    <w:rsid w:val="00F41517"/>
    <w:rsid w:val="00F42D57"/>
    <w:rsid w:val="00F44DD7"/>
    <w:rsid w:val="00F50566"/>
    <w:rsid w:val="00F53650"/>
    <w:rsid w:val="00F565BA"/>
    <w:rsid w:val="00F572F9"/>
    <w:rsid w:val="00F6284C"/>
    <w:rsid w:val="00F64458"/>
    <w:rsid w:val="00F66710"/>
    <w:rsid w:val="00F74ADA"/>
    <w:rsid w:val="00F76F6D"/>
    <w:rsid w:val="00F7793D"/>
    <w:rsid w:val="00F8517F"/>
    <w:rsid w:val="00F87201"/>
    <w:rsid w:val="00F9266F"/>
    <w:rsid w:val="00F93363"/>
    <w:rsid w:val="00F94673"/>
    <w:rsid w:val="00F953DE"/>
    <w:rsid w:val="00F9639A"/>
    <w:rsid w:val="00F97D76"/>
    <w:rsid w:val="00FA2BE4"/>
    <w:rsid w:val="00FA66E7"/>
    <w:rsid w:val="00FA7D10"/>
    <w:rsid w:val="00FB058E"/>
    <w:rsid w:val="00FB05F8"/>
    <w:rsid w:val="00FB2638"/>
    <w:rsid w:val="00FB2FA5"/>
    <w:rsid w:val="00FB4810"/>
    <w:rsid w:val="00FB5846"/>
    <w:rsid w:val="00FB791E"/>
    <w:rsid w:val="00FC1BA0"/>
    <w:rsid w:val="00FD1E83"/>
    <w:rsid w:val="00FD4F30"/>
    <w:rsid w:val="00FD6BA6"/>
    <w:rsid w:val="00FE2DFB"/>
    <w:rsid w:val="00FE3809"/>
    <w:rsid w:val="00FE3888"/>
    <w:rsid w:val="00FE78FA"/>
    <w:rsid w:val="00FE7DA7"/>
    <w:rsid w:val="00FF2027"/>
    <w:rsid w:val="00FF55F5"/>
    <w:rsid w:val="00FF6549"/>
    <w:rsid w:val="00FF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703C"/>
    <w:rPr>
      <w:rFonts w:ascii="Tahoma" w:hAnsi="Tahoma" w:cs="Tahoma"/>
      <w:sz w:val="16"/>
      <w:szCs w:val="16"/>
    </w:rPr>
  </w:style>
  <w:style w:type="character" w:styleId="a4">
    <w:name w:val="Hyperlink"/>
    <w:rsid w:val="00DC0857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83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it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06\59</vt:lpstr>
    </vt:vector>
  </TitlesOfParts>
  <Company>Osit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06\59</dc:title>
  <dc:creator>Komp</dc:creator>
  <cp:lastModifiedBy>User</cp:lastModifiedBy>
  <cp:revision>14</cp:revision>
  <cp:lastPrinted>2016-08-10T13:00:00Z</cp:lastPrinted>
  <dcterms:created xsi:type="dcterms:W3CDTF">2016-07-04T10:26:00Z</dcterms:created>
  <dcterms:modified xsi:type="dcterms:W3CDTF">2016-08-10T13:09:00Z</dcterms:modified>
</cp:coreProperties>
</file>